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1C95" w:rsidRDefault="00791C95">
      <w:pPr>
        <w:pStyle w:val="Heading1"/>
        <w:spacing w:before="84"/>
      </w:pPr>
    </w:p>
    <w:p w:rsidR="00791C95" w:rsidRDefault="00791C95" w:rsidP="00791C95">
      <w:pPr>
        <w:pStyle w:val="Heading1"/>
        <w:spacing w:before="84" w:line="480" w:lineRule="auto"/>
        <w:jc w:val="center"/>
        <w:rPr>
          <w:b w:val="0"/>
          <w:color w:val="2E2E2E"/>
          <w:shd w:val="clear" w:color="auto" w:fill="FFFFFF"/>
        </w:rPr>
      </w:pPr>
      <w:r w:rsidRPr="00791C95">
        <w:rPr>
          <w:bCs w:val="0"/>
          <w:color w:val="2E2E2E"/>
          <w:sz w:val="28"/>
          <w:szCs w:val="28"/>
          <w:u w:val="single"/>
          <w:shd w:val="clear" w:color="auto" w:fill="FFFFFF"/>
        </w:rPr>
        <w:t>UNIT IV MEMORY MANAGEMENT</w:t>
      </w:r>
      <w:r>
        <w:rPr>
          <w:rFonts w:ascii="Arial" w:hAnsi="Arial" w:cs="Arial"/>
          <w:color w:val="2E2E2E"/>
          <w:sz w:val="21"/>
          <w:szCs w:val="21"/>
        </w:rPr>
        <w:br/>
      </w:r>
      <w:r w:rsidRPr="00791C95">
        <w:rPr>
          <w:b w:val="0"/>
          <w:color w:val="2E2E2E"/>
          <w:shd w:val="clear" w:color="auto" w:fill="FFFFFF"/>
        </w:rPr>
        <w:t>Page frame management -page descriptors - non-uniform memory access</w:t>
      </w:r>
      <w:r>
        <w:rPr>
          <w:b w:val="0"/>
          <w:color w:val="2E2E2E"/>
          <w:shd w:val="clear" w:color="auto" w:fill="FFFFFF"/>
        </w:rPr>
        <w:t xml:space="preserve"> - memory zones - reserved </w:t>
      </w:r>
      <w:proofErr w:type="spellStart"/>
      <w:r>
        <w:rPr>
          <w:b w:val="0"/>
          <w:color w:val="2E2E2E"/>
          <w:shd w:val="clear" w:color="auto" w:fill="FFFFFF"/>
        </w:rPr>
        <w:t>page</w:t>
      </w:r>
      <w:r w:rsidRPr="00791C95">
        <w:rPr>
          <w:b w:val="0"/>
          <w:color w:val="2E2E2E"/>
          <w:shd w:val="clear" w:color="auto" w:fill="FFFFFF"/>
        </w:rPr>
        <w:t>frames</w:t>
      </w:r>
      <w:proofErr w:type="spellEnd"/>
      <w:r w:rsidRPr="00791C95">
        <w:rPr>
          <w:b w:val="0"/>
          <w:color w:val="2E2E2E"/>
          <w:shd w:val="clear" w:color="auto" w:fill="FFFFFF"/>
        </w:rPr>
        <w:t xml:space="preserve"> - zoned page frame allocator - kernel mappings - buddy system algo</w:t>
      </w:r>
      <w:r>
        <w:rPr>
          <w:b w:val="0"/>
          <w:color w:val="2E2E2E"/>
          <w:shd w:val="clear" w:color="auto" w:fill="FFFFFF"/>
        </w:rPr>
        <w:t xml:space="preserve">rithm - page frame cache – </w:t>
      </w:r>
    </w:p>
    <w:p w:rsidR="0078770D" w:rsidRPr="00791C95" w:rsidRDefault="00791C95" w:rsidP="00791C95">
      <w:pPr>
        <w:pStyle w:val="BodyText"/>
        <w:spacing w:line="480" w:lineRule="auto"/>
      </w:pPr>
      <w:r>
        <w:rPr>
          <w:b/>
        </w:rPr>
        <w:t xml:space="preserve">     </w:t>
      </w:r>
      <w:proofErr w:type="gramStart"/>
      <w:r w:rsidRPr="00791C95">
        <w:t>zone</w:t>
      </w:r>
      <w:proofErr w:type="gramEnd"/>
      <w:r w:rsidRPr="00791C95">
        <w:t xml:space="preserve"> </w:t>
      </w:r>
      <w:proofErr w:type="spellStart"/>
      <w:r w:rsidRPr="00791C95">
        <w:t>allocator.Memory</w:t>
      </w:r>
      <w:proofErr w:type="spellEnd"/>
      <w:r w:rsidRPr="00791C95">
        <w:t xml:space="preserve"> Management</w:t>
      </w:r>
    </w:p>
    <w:p w:rsidR="00791C95" w:rsidRDefault="00791C95">
      <w:pPr>
        <w:pStyle w:val="BodyText"/>
        <w:rPr>
          <w:b/>
        </w:rPr>
      </w:pPr>
    </w:p>
    <w:p w:rsidR="0078770D" w:rsidRDefault="00366ABD">
      <w:pPr>
        <w:pStyle w:val="Heading1"/>
      </w:pPr>
      <w:r>
        <w:t>Page Frame Management</w:t>
      </w:r>
    </w:p>
    <w:p w:rsidR="0078770D" w:rsidRDefault="0078770D">
      <w:pPr>
        <w:pStyle w:val="BodyText"/>
        <w:spacing w:before="8"/>
        <w:rPr>
          <w:b/>
          <w:sz w:val="23"/>
        </w:rPr>
      </w:pPr>
    </w:p>
    <w:p w:rsidR="0078770D" w:rsidRDefault="00366ABD">
      <w:pPr>
        <w:pStyle w:val="BodyText"/>
        <w:ind w:left="260" w:right="293"/>
        <w:jc w:val="both"/>
      </w:pPr>
      <w:r>
        <w:rPr>
          <w:spacing w:val="-3"/>
        </w:rPr>
        <w:t xml:space="preserve">We </w:t>
      </w:r>
      <w:r>
        <w:t xml:space="preserve">saw </w:t>
      </w:r>
      <w:r>
        <w:rPr>
          <w:spacing w:val="-3"/>
        </w:rPr>
        <w:t xml:space="preserve">in </w:t>
      </w:r>
      <w:hyperlink r:id="rId8">
        <w:r>
          <w:rPr>
            <w:u w:val="single"/>
          </w:rPr>
          <w:t>Section 2.4</w:t>
        </w:r>
        <w:r>
          <w:t xml:space="preserve"> </w:t>
        </w:r>
      </w:hyperlink>
      <w:r>
        <w:t xml:space="preserve">how the Intel Pentium processor can use two different page frame sizes: 4 KB and 4 </w:t>
      </w:r>
      <w:proofErr w:type="gramStart"/>
      <w:r>
        <w:t xml:space="preserve">MB (or 2 MB </w:t>
      </w:r>
      <w:r>
        <w:rPr>
          <w:spacing w:val="-3"/>
        </w:rPr>
        <w:t xml:space="preserve">if </w:t>
      </w:r>
      <w:r>
        <w:t xml:space="preserve">PAE </w:t>
      </w:r>
      <w:r>
        <w:rPr>
          <w:spacing w:val="-5"/>
        </w:rPr>
        <w:t xml:space="preserve">is </w:t>
      </w:r>
      <w:r>
        <w:t xml:space="preserve">enabled—see </w:t>
      </w:r>
      <w:hyperlink r:id="rId9" w:anchor="linuxkernel2-CHP-2-SECT-4.6">
        <w:r>
          <w:rPr>
            <w:u w:val="single"/>
          </w:rPr>
          <w:t>Section 2.4.6</w:t>
        </w:r>
      </w:hyperlink>
      <w:r>
        <w:t>).</w:t>
      </w:r>
      <w:proofErr w:type="gramEnd"/>
      <w:r>
        <w:t xml:space="preserve"> Linux adopts the </w:t>
      </w:r>
      <w:r>
        <w:rPr>
          <w:spacing w:val="-3"/>
        </w:rPr>
        <w:t xml:space="preserve">smaller </w:t>
      </w:r>
      <w:r>
        <w:t xml:space="preserve">4 KB page frame size as the standard memory allocation unit. </w:t>
      </w:r>
      <w:r>
        <w:rPr>
          <w:spacing w:val="-3"/>
        </w:rPr>
        <w:t xml:space="preserve">This </w:t>
      </w:r>
      <w:r>
        <w:t>makes things simpler for two reasons:</w:t>
      </w:r>
    </w:p>
    <w:p w:rsidR="0078770D" w:rsidRDefault="0078770D">
      <w:pPr>
        <w:pStyle w:val="BodyText"/>
        <w:spacing w:before="4"/>
      </w:pPr>
    </w:p>
    <w:p w:rsidR="0078770D" w:rsidRDefault="00366ABD">
      <w:pPr>
        <w:pStyle w:val="ListParagraph"/>
        <w:numPr>
          <w:ilvl w:val="0"/>
          <w:numId w:val="2"/>
        </w:numPr>
        <w:tabs>
          <w:tab w:val="left" w:pos="980"/>
          <w:tab w:val="left" w:pos="981"/>
        </w:tabs>
        <w:spacing w:before="1"/>
        <w:ind w:right="241"/>
        <w:rPr>
          <w:sz w:val="24"/>
        </w:rPr>
      </w:pPr>
      <w:r>
        <w:rPr>
          <w:sz w:val="24"/>
        </w:rPr>
        <w:t xml:space="preserve">The Page </w:t>
      </w:r>
      <w:r>
        <w:rPr>
          <w:spacing w:val="-3"/>
          <w:sz w:val="24"/>
        </w:rPr>
        <w:t xml:space="preserve">Fault </w:t>
      </w:r>
      <w:r>
        <w:rPr>
          <w:sz w:val="24"/>
        </w:rPr>
        <w:t xml:space="preserve">exceptions </w:t>
      </w:r>
      <w:r>
        <w:rPr>
          <w:spacing w:val="-2"/>
          <w:sz w:val="24"/>
        </w:rPr>
        <w:t xml:space="preserve">issued </w:t>
      </w:r>
      <w:r>
        <w:rPr>
          <w:sz w:val="24"/>
        </w:rPr>
        <w:t xml:space="preserve">by the paging circuitry are easily interpreted. Either the page requested exists but the process </w:t>
      </w:r>
      <w:r>
        <w:rPr>
          <w:spacing w:val="-5"/>
          <w:sz w:val="24"/>
        </w:rPr>
        <w:t xml:space="preserve">is </w:t>
      </w:r>
      <w:r>
        <w:rPr>
          <w:sz w:val="24"/>
        </w:rPr>
        <w:t xml:space="preserve">not allowed </w:t>
      </w:r>
      <w:r>
        <w:rPr>
          <w:spacing w:val="2"/>
          <w:sz w:val="24"/>
        </w:rPr>
        <w:t xml:space="preserve">to </w:t>
      </w:r>
      <w:r>
        <w:rPr>
          <w:sz w:val="24"/>
        </w:rPr>
        <w:t>address it, or the page does not exist. In the</w:t>
      </w:r>
      <w:r>
        <w:rPr>
          <w:spacing w:val="-30"/>
          <w:sz w:val="24"/>
        </w:rPr>
        <w:t xml:space="preserve"> </w:t>
      </w:r>
      <w:r>
        <w:rPr>
          <w:sz w:val="24"/>
        </w:rPr>
        <w:t xml:space="preserve">second case, the memory allocator </w:t>
      </w:r>
      <w:r>
        <w:rPr>
          <w:spacing w:val="-4"/>
          <w:sz w:val="24"/>
        </w:rPr>
        <w:t xml:space="preserve">must </w:t>
      </w:r>
      <w:r>
        <w:rPr>
          <w:spacing w:val="-3"/>
          <w:sz w:val="24"/>
        </w:rPr>
        <w:t xml:space="preserve">find </w:t>
      </w:r>
      <w:r>
        <w:rPr>
          <w:sz w:val="24"/>
        </w:rPr>
        <w:t xml:space="preserve">a free 4 KB page </w:t>
      </w:r>
      <w:r>
        <w:rPr>
          <w:spacing w:val="-3"/>
          <w:sz w:val="24"/>
        </w:rPr>
        <w:t xml:space="preserve">frame </w:t>
      </w:r>
      <w:r>
        <w:rPr>
          <w:sz w:val="24"/>
        </w:rPr>
        <w:t xml:space="preserve">and assign </w:t>
      </w:r>
      <w:r>
        <w:rPr>
          <w:spacing w:val="-5"/>
          <w:sz w:val="24"/>
        </w:rPr>
        <w:t xml:space="preserve">it </w:t>
      </w:r>
      <w:r>
        <w:rPr>
          <w:sz w:val="24"/>
        </w:rPr>
        <w:t>to the</w:t>
      </w:r>
      <w:r>
        <w:rPr>
          <w:spacing w:val="40"/>
          <w:sz w:val="24"/>
        </w:rPr>
        <w:t xml:space="preserve"> </w:t>
      </w:r>
      <w:r>
        <w:rPr>
          <w:sz w:val="24"/>
        </w:rPr>
        <w:t>process.</w:t>
      </w:r>
    </w:p>
    <w:p w:rsidR="0078770D" w:rsidRDefault="00366ABD">
      <w:pPr>
        <w:pStyle w:val="ListParagraph"/>
        <w:numPr>
          <w:ilvl w:val="0"/>
          <w:numId w:val="2"/>
        </w:numPr>
        <w:tabs>
          <w:tab w:val="left" w:pos="980"/>
          <w:tab w:val="left" w:pos="981"/>
        </w:tabs>
        <w:spacing w:before="154" w:line="237" w:lineRule="auto"/>
        <w:ind w:right="262"/>
        <w:rPr>
          <w:sz w:val="24"/>
        </w:rPr>
      </w:pPr>
      <w:r>
        <w:rPr>
          <w:sz w:val="24"/>
        </w:rPr>
        <w:t xml:space="preserve">The 4 </w:t>
      </w:r>
      <w:r>
        <w:rPr>
          <w:spacing w:val="-3"/>
          <w:sz w:val="24"/>
        </w:rPr>
        <w:t xml:space="preserve">KB </w:t>
      </w:r>
      <w:r>
        <w:rPr>
          <w:sz w:val="24"/>
        </w:rPr>
        <w:t xml:space="preserve">size </w:t>
      </w:r>
      <w:r>
        <w:rPr>
          <w:spacing w:val="-3"/>
          <w:sz w:val="24"/>
        </w:rPr>
        <w:t xml:space="preserve">is </w:t>
      </w:r>
      <w:r>
        <w:rPr>
          <w:sz w:val="24"/>
        </w:rPr>
        <w:t xml:space="preserve">a multiple of </w:t>
      </w:r>
      <w:r>
        <w:rPr>
          <w:spacing w:val="-3"/>
          <w:sz w:val="24"/>
        </w:rPr>
        <w:t xml:space="preserve">most </w:t>
      </w:r>
      <w:r>
        <w:rPr>
          <w:sz w:val="24"/>
        </w:rPr>
        <w:t xml:space="preserve">disk block sizes, so transfers of data between </w:t>
      </w:r>
      <w:r>
        <w:rPr>
          <w:spacing w:val="-3"/>
          <w:sz w:val="24"/>
        </w:rPr>
        <w:t xml:space="preserve">main </w:t>
      </w:r>
      <w:r>
        <w:rPr>
          <w:sz w:val="24"/>
        </w:rPr>
        <w:t xml:space="preserve">memory and disks are more efficient. Yet this smaller size </w:t>
      </w:r>
      <w:r>
        <w:rPr>
          <w:spacing w:val="-3"/>
          <w:sz w:val="24"/>
        </w:rPr>
        <w:t xml:space="preserve">is </w:t>
      </w:r>
      <w:r>
        <w:rPr>
          <w:sz w:val="24"/>
        </w:rPr>
        <w:t>much more manageable than the 4 MB</w:t>
      </w:r>
      <w:r>
        <w:rPr>
          <w:spacing w:val="3"/>
          <w:sz w:val="24"/>
        </w:rPr>
        <w:t xml:space="preserve"> </w:t>
      </w:r>
      <w:r>
        <w:rPr>
          <w:sz w:val="24"/>
        </w:rPr>
        <w:t>size.</w:t>
      </w:r>
    </w:p>
    <w:p w:rsidR="0078770D" w:rsidRDefault="0078770D">
      <w:pPr>
        <w:pStyle w:val="BodyText"/>
        <w:spacing w:before="3"/>
        <w:rPr>
          <w:sz w:val="25"/>
        </w:rPr>
      </w:pPr>
    </w:p>
    <w:p w:rsidR="0078770D" w:rsidRDefault="00366ABD">
      <w:pPr>
        <w:pStyle w:val="Heading1"/>
      </w:pPr>
      <w:r>
        <w:t>Page Descriptors</w:t>
      </w:r>
    </w:p>
    <w:p w:rsidR="0078770D" w:rsidRDefault="0078770D">
      <w:pPr>
        <w:pStyle w:val="BodyText"/>
        <w:spacing w:before="7"/>
        <w:rPr>
          <w:b/>
          <w:sz w:val="23"/>
        </w:rPr>
      </w:pPr>
    </w:p>
    <w:p w:rsidR="0078770D" w:rsidRDefault="00366ABD">
      <w:pPr>
        <w:pStyle w:val="BodyText"/>
        <w:spacing w:before="1"/>
        <w:ind w:left="260" w:right="106"/>
      </w:pPr>
      <w:r>
        <w:t>The kernel must keep track of the current status of each page frame. For instance, it must be able to distinguish the page frames that are used to contain pages that belong to processes from those that contain kernel code or kernel data structures. Similarly, it must be able to determine whether a page frame in dynamic memory is free. A page frame in dynamic memory is free if it does not contain any useful data. It is not free when the page frame contains data of a User Mode process, data of a software cache, dynamically allocated kernel data structures, buffered data of a device driver, code of a kernel module, and so on.</w:t>
      </w:r>
    </w:p>
    <w:p w:rsidR="0078770D" w:rsidRDefault="0078770D">
      <w:pPr>
        <w:pStyle w:val="BodyText"/>
        <w:spacing w:before="3"/>
      </w:pPr>
    </w:p>
    <w:p w:rsidR="0078770D" w:rsidRDefault="00366ABD">
      <w:pPr>
        <w:pStyle w:val="BodyText"/>
        <w:ind w:left="260" w:right="491"/>
        <w:jc w:val="both"/>
      </w:pPr>
      <w:r>
        <w:t xml:space="preserve">State information of a page frame is kept in a page descriptor of type </w:t>
      </w:r>
      <w:proofErr w:type="spellStart"/>
      <w:r>
        <w:t>struct</w:t>
      </w:r>
      <w:proofErr w:type="spellEnd"/>
      <w:r>
        <w:t xml:space="preserve"> page, whose fields are shown in </w:t>
      </w:r>
      <w:hyperlink r:id="rId10" w:anchor="linuxkernel2-CHP-7-TABLE-1">
        <w:r>
          <w:rPr>
            <w:u w:val="single"/>
          </w:rPr>
          <w:t>Table 7-1</w:t>
        </w:r>
        <w:r>
          <w:t xml:space="preserve">. </w:t>
        </w:r>
      </w:hyperlink>
      <w:r>
        <w:t xml:space="preserve">All page descriptors are stored in the </w:t>
      </w:r>
      <w:proofErr w:type="spellStart"/>
      <w:r>
        <w:t>mem_map</w:t>
      </w:r>
      <w:proofErr w:type="spellEnd"/>
      <w:r>
        <w:t xml:space="preserve"> array. Since each descriptor is less than 64 bytes long, </w:t>
      </w:r>
      <w:proofErr w:type="spellStart"/>
      <w:r>
        <w:t>mem_map</w:t>
      </w:r>
      <w:proofErr w:type="spellEnd"/>
      <w:r>
        <w:t xml:space="preserve"> requires about four page frames for each megabyte of RAM.</w:t>
      </w:r>
    </w:p>
    <w:p w:rsidR="0078770D" w:rsidRDefault="0078770D">
      <w:pPr>
        <w:pStyle w:val="BodyText"/>
        <w:spacing w:before="5"/>
      </w:pPr>
    </w:p>
    <w:p w:rsidR="0078770D" w:rsidRDefault="00366ABD">
      <w:pPr>
        <w:ind w:left="260"/>
        <w:rPr>
          <w:i/>
          <w:sz w:val="24"/>
        </w:rPr>
      </w:pPr>
      <w:proofErr w:type="gramStart"/>
      <w:r>
        <w:rPr>
          <w:i/>
          <w:sz w:val="24"/>
        </w:rPr>
        <w:t>Table 7-1.</w:t>
      </w:r>
      <w:proofErr w:type="gramEnd"/>
      <w:r>
        <w:rPr>
          <w:i/>
          <w:sz w:val="24"/>
        </w:rPr>
        <w:t xml:space="preserve"> The fields of the page descriptor</w:t>
      </w:r>
    </w:p>
    <w:p w:rsidR="0078770D" w:rsidRDefault="0078770D">
      <w:pPr>
        <w:pStyle w:val="BodyText"/>
        <w:spacing w:before="4"/>
        <w:rPr>
          <w:i/>
          <w:sz w:val="11"/>
        </w:rPr>
      </w:pPr>
    </w:p>
    <w:tbl>
      <w:tblPr>
        <w:tblW w:w="0" w:type="auto"/>
        <w:tblInd w:w="1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281"/>
        <w:gridCol w:w="1407"/>
        <w:gridCol w:w="6693"/>
      </w:tblGrid>
      <w:tr w:rsidR="0078770D">
        <w:trPr>
          <w:trHeight w:val="575"/>
        </w:trPr>
        <w:tc>
          <w:tcPr>
            <w:tcW w:w="2281" w:type="dxa"/>
            <w:shd w:val="clear" w:color="auto" w:fill="F5F5F5"/>
          </w:tcPr>
          <w:p w:rsidR="0078770D" w:rsidRDefault="00366ABD">
            <w:pPr>
              <w:pStyle w:val="TableParagraph"/>
              <w:spacing w:before="145"/>
              <w:rPr>
                <w:b/>
                <w:sz w:val="24"/>
              </w:rPr>
            </w:pPr>
            <w:r>
              <w:rPr>
                <w:b/>
                <w:sz w:val="24"/>
              </w:rPr>
              <w:t>Type</w:t>
            </w:r>
          </w:p>
        </w:tc>
        <w:tc>
          <w:tcPr>
            <w:tcW w:w="1407" w:type="dxa"/>
            <w:shd w:val="clear" w:color="auto" w:fill="F5F5F5"/>
          </w:tcPr>
          <w:p w:rsidR="0078770D" w:rsidRDefault="00366ABD">
            <w:pPr>
              <w:pStyle w:val="TableParagraph"/>
              <w:spacing w:before="145"/>
              <w:rPr>
                <w:b/>
                <w:sz w:val="24"/>
              </w:rPr>
            </w:pPr>
            <w:r>
              <w:rPr>
                <w:b/>
                <w:sz w:val="24"/>
              </w:rPr>
              <w:t>Name</w:t>
            </w:r>
          </w:p>
        </w:tc>
        <w:tc>
          <w:tcPr>
            <w:tcW w:w="6693" w:type="dxa"/>
            <w:shd w:val="clear" w:color="auto" w:fill="F5F5F5"/>
          </w:tcPr>
          <w:p w:rsidR="0078770D" w:rsidRDefault="00366ABD">
            <w:pPr>
              <w:pStyle w:val="TableParagraph"/>
              <w:spacing w:before="145"/>
              <w:rPr>
                <w:b/>
                <w:sz w:val="24"/>
              </w:rPr>
            </w:pPr>
            <w:r>
              <w:rPr>
                <w:b/>
                <w:sz w:val="24"/>
              </w:rPr>
              <w:t>Description</w:t>
            </w:r>
          </w:p>
        </w:tc>
      </w:tr>
      <w:tr w:rsidR="0078770D">
        <w:trPr>
          <w:trHeight w:val="960"/>
        </w:trPr>
        <w:tc>
          <w:tcPr>
            <w:tcW w:w="2281" w:type="dxa"/>
          </w:tcPr>
          <w:p w:rsidR="0078770D" w:rsidRDefault="0078770D">
            <w:pPr>
              <w:pStyle w:val="TableParagraph"/>
              <w:spacing w:before="10"/>
              <w:ind w:left="0"/>
              <w:rPr>
                <w:i/>
                <w:sz w:val="28"/>
              </w:rPr>
            </w:pPr>
          </w:p>
          <w:p w:rsidR="0078770D" w:rsidRDefault="00366ABD">
            <w:pPr>
              <w:pStyle w:val="TableParagraph"/>
              <w:rPr>
                <w:sz w:val="24"/>
              </w:rPr>
            </w:pPr>
            <w:proofErr w:type="spellStart"/>
            <w:r>
              <w:rPr>
                <w:sz w:val="24"/>
              </w:rPr>
              <w:t>structlist_head</w:t>
            </w:r>
            <w:proofErr w:type="spellEnd"/>
          </w:p>
        </w:tc>
        <w:tc>
          <w:tcPr>
            <w:tcW w:w="1407" w:type="dxa"/>
          </w:tcPr>
          <w:p w:rsidR="0078770D" w:rsidRDefault="0078770D">
            <w:pPr>
              <w:pStyle w:val="TableParagraph"/>
              <w:spacing w:before="10"/>
              <w:ind w:left="0"/>
              <w:rPr>
                <w:i/>
                <w:sz w:val="28"/>
              </w:rPr>
            </w:pPr>
          </w:p>
          <w:p w:rsidR="0078770D" w:rsidRDefault="00366ABD">
            <w:pPr>
              <w:pStyle w:val="TableParagraph"/>
              <w:rPr>
                <w:sz w:val="24"/>
              </w:rPr>
            </w:pPr>
            <w:r>
              <w:rPr>
                <w:sz w:val="24"/>
              </w:rPr>
              <w:t>list</w:t>
            </w:r>
          </w:p>
        </w:tc>
        <w:tc>
          <w:tcPr>
            <w:tcW w:w="6693" w:type="dxa"/>
          </w:tcPr>
          <w:p w:rsidR="0078770D" w:rsidRDefault="00366ABD">
            <w:pPr>
              <w:pStyle w:val="TableParagraph"/>
              <w:spacing w:before="193" w:line="242" w:lineRule="auto"/>
              <w:ind w:right="395"/>
              <w:rPr>
                <w:sz w:val="24"/>
              </w:rPr>
            </w:pPr>
            <w:r>
              <w:rPr>
                <w:sz w:val="24"/>
              </w:rPr>
              <w:t>Contains pointers to next and previous items in a doubly linked list of page descriptors</w:t>
            </w:r>
          </w:p>
        </w:tc>
      </w:tr>
      <w:tr w:rsidR="0078770D">
        <w:trPr>
          <w:trHeight w:val="853"/>
        </w:trPr>
        <w:tc>
          <w:tcPr>
            <w:tcW w:w="2281" w:type="dxa"/>
            <w:tcBorders>
              <w:bottom w:val="single" w:sz="4" w:space="0" w:color="000000"/>
            </w:tcBorders>
            <w:shd w:val="clear" w:color="auto" w:fill="F7F7F7"/>
          </w:tcPr>
          <w:p w:rsidR="0078770D" w:rsidRDefault="00366ABD">
            <w:pPr>
              <w:pStyle w:val="TableParagraph"/>
              <w:spacing w:before="140"/>
              <w:rPr>
                <w:sz w:val="24"/>
              </w:rPr>
            </w:pPr>
            <w:proofErr w:type="spellStart"/>
            <w:r>
              <w:rPr>
                <w:sz w:val="24"/>
              </w:rPr>
              <w:t>structaddress_space</w:t>
            </w:r>
            <w:proofErr w:type="spellEnd"/>
          </w:p>
          <w:p w:rsidR="0078770D" w:rsidRDefault="00366ABD">
            <w:pPr>
              <w:pStyle w:val="TableParagraph"/>
              <w:spacing w:before="2"/>
              <w:rPr>
                <w:sz w:val="24"/>
              </w:rPr>
            </w:pPr>
            <w:r>
              <w:rPr>
                <w:sz w:val="24"/>
              </w:rPr>
              <w:t>*</w:t>
            </w:r>
          </w:p>
        </w:tc>
        <w:tc>
          <w:tcPr>
            <w:tcW w:w="1407" w:type="dxa"/>
            <w:tcBorders>
              <w:bottom w:val="single" w:sz="4" w:space="0" w:color="000000"/>
            </w:tcBorders>
            <w:shd w:val="clear" w:color="auto" w:fill="F7F7F7"/>
          </w:tcPr>
          <w:p w:rsidR="0078770D" w:rsidRDefault="0078770D">
            <w:pPr>
              <w:pStyle w:val="TableParagraph"/>
              <w:spacing w:before="3"/>
              <w:ind w:left="0"/>
              <w:rPr>
                <w:i/>
                <w:sz w:val="24"/>
              </w:rPr>
            </w:pPr>
          </w:p>
          <w:p w:rsidR="0078770D" w:rsidRDefault="00366ABD">
            <w:pPr>
              <w:pStyle w:val="TableParagraph"/>
              <w:rPr>
                <w:sz w:val="24"/>
              </w:rPr>
            </w:pPr>
            <w:r>
              <w:rPr>
                <w:sz w:val="24"/>
              </w:rPr>
              <w:t>mapping</w:t>
            </w:r>
          </w:p>
        </w:tc>
        <w:tc>
          <w:tcPr>
            <w:tcW w:w="6693" w:type="dxa"/>
            <w:tcBorders>
              <w:bottom w:val="single" w:sz="4" w:space="0" w:color="000000"/>
            </w:tcBorders>
            <w:shd w:val="clear" w:color="auto" w:fill="F7F7F7"/>
          </w:tcPr>
          <w:p w:rsidR="0078770D" w:rsidRDefault="00366ABD">
            <w:pPr>
              <w:pStyle w:val="TableParagraph"/>
              <w:spacing w:before="140" w:line="242" w:lineRule="auto"/>
              <w:ind w:right="395"/>
              <w:rPr>
                <w:sz w:val="24"/>
              </w:rPr>
            </w:pPr>
            <w:r>
              <w:rPr>
                <w:sz w:val="24"/>
              </w:rPr>
              <w:t xml:space="preserve">Used when the page is inserted into the page cache (see </w:t>
            </w:r>
            <w:hyperlink r:id="rId11" w:anchor="linuxkernel2-CHP-14-SECT-1">
              <w:r>
                <w:rPr>
                  <w:sz w:val="24"/>
                  <w:u w:val="single"/>
                </w:rPr>
                <w:t>Section</w:t>
              </w:r>
            </w:hyperlink>
            <w:r>
              <w:rPr>
                <w:sz w:val="24"/>
              </w:rPr>
              <w:t xml:space="preserve"> </w:t>
            </w:r>
            <w:hyperlink r:id="rId12" w:anchor="linuxkernel2-CHP-14-SECT-1">
              <w:r>
                <w:rPr>
                  <w:sz w:val="24"/>
                  <w:u w:val="single"/>
                </w:rPr>
                <w:t>14.1</w:t>
              </w:r>
            </w:hyperlink>
            <w:r>
              <w:rPr>
                <w:sz w:val="24"/>
              </w:rPr>
              <w:t>)</w:t>
            </w:r>
          </w:p>
        </w:tc>
      </w:tr>
    </w:tbl>
    <w:p w:rsidR="0078770D" w:rsidRDefault="0078770D">
      <w:pPr>
        <w:spacing w:line="242" w:lineRule="auto"/>
        <w:rPr>
          <w:sz w:val="24"/>
        </w:rPr>
        <w:sectPr w:rsidR="0078770D">
          <w:headerReference w:type="default" r:id="rId13"/>
          <w:footerReference w:type="default" r:id="rId14"/>
          <w:type w:val="continuous"/>
          <w:pgSz w:w="11910" w:h="16840"/>
          <w:pgMar w:top="900" w:right="620" w:bottom="840" w:left="460" w:header="292" w:footer="651" w:gutter="0"/>
          <w:pgNumType w:start="1"/>
          <w:cols w:space="720"/>
        </w:sectPr>
      </w:pPr>
    </w:p>
    <w:p w:rsidR="0078770D" w:rsidRDefault="0078770D">
      <w:pPr>
        <w:pStyle w:val="BodyText"/>
        <w:spacing w:before="7"/>
        <w:rPr>
          <w:i/>
          <w:sz w:val="7"/>
        </w:rPr>
      </w:pPr>
    </w:p>
    <w:tbl>
      <w:tblPr>
        <w:tblW w:w="0" w:type="auto"/>
        <w:tblInd w:w="1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281"/>
        <w:gridCol w:w="1407"/>
        <w:gridCol w:w="6693"/>
      </w:tblGrid>
      <w:tr w:rsidR="0078770D">
        <w:trPr>
          <w:trHeight w:val="575"/>
        </w:trPr>
        <w:tc>
          <w:tcPr>
            <w:tcW w:w="2281" w:type="dxa"/>
            <w:shd w:val="clear" w:color="auto" w:fill="F5F5F5"/>
          </w:tcPr>
          <w:p w:rsidR="0078770D" w:rsidRDefault="00366ABD">
            <w:pPr>
              <w:pStyle w:val="TableParagraph"/>
              <w:spacing w:before="150"/>
              <w:rPr>
                <w:b/>
                <w:sz w:val="24"/>
              </w:rPr>
            </w:pPr>
            <w:r>
              <w:rPr>
                <w:b/>
                <w:sz w:val="24"/>
              </w:rPr>
              <w:t>Type</w:t>
            </w:r>
          </w:p>
        </w:tc>
        <w:tc>
          <w:tcPr>
            <w:tcW w:w="1407" w:type="dxa"/>
            <w:shd w:val="clear" w:color="auto" w:fill="F5F5F5"/>
          </w:tcPr>
          <w:p w:rsidR="0078770D" w:rsidRDefault="00366ABD">
            <w:pPr>
              <w:pStyle w:val="TableParagraph"/>
              <w:spacing w:before="150"/>
              <w:rPr>
                <w:b/>
                <w:sz w:val="24"/>
              </w:rPr>
            </w:pPr>
            <w:r>
              <w:rPr>
                <w:b/>
                <w:sz w:val="24"/>
              </w:rPr>
              <w:t>Name</w:t>
            </w:r>
          </w:p>
        </w:tc>
        <w:tc>
          <w:tcPr>
            <w:tcW w:w="6693" w:type="dxa"/>
            <w:shd w:val="clear" w:color="auto" w:fill="F5F5F5"/>
          </w:tcPr>
          <w:p w:rsidR="0078770D" w:rsidRDefault="00366ABD">
            <w:pPr>
              <w:pStyle w:val="TableParagraph"/>
              <w:spacing w:before="150"/>
              <w:rPr>
                <w:b/>
                <w:sz w:val="24"/>
              </w:rPr>
            </w:pPr>
            <w:r>
              <w:rPr>
                <w:b/>
                <w:sz w:val="24"/>
              </w:rPr>
              <w:t>Description</w:t>
            </w:r>
          </w:p>
        </w:tc>
      </w:tr>
      <w:tr w:rsidR="0078770D">
        <w:trPr>
          <w:trHeight w:val="1127"/>
        </w:trPr>
        <w:tc>
          <w:tcPr>
            <w:tcW w:w="2281" w:type="dxa"/>
          </w:tcPr>
          <w:p w:rsidR="0078770D" w:rsidRDefault="0078770D">
            <w:pPr>
              <w:pStyle w:val="TableParagraph"/>
              <w:spacing w:before="4"/>
              <w:ind w:left="0"/>
              <w:rPr>
                <w:i/>
                <w:sz w:val="36"/>
              </w:rPr>
            </w:pPr>
          </w:p>
          <w:p w:rsidR="0078770D" w:rsidRDefault="00366ABD">
            <w:pPr>
              <w:pStyle w:val="TableParagraph"/>
              <w:spacing w:before="1"/>
              <w:rPr>
                <w:sz w:val="24"/>
              </w:rPr>
            </w:pPr>
            <w:r>
              <w:rPr>
                <w:sz w:val="24"/>
              </w:rPr>
              <w:t>unsigned long</w:t>
            </w:r>
          </w:p>
        </w:tc>
        <w:tc>
          <w:tcPr>
            <w:tcW w:w="1407" w:type="dxa"/>
          </w:tcPr>
          <w:p w:rsidR="0078770D" w:rsidRDefault="0078770D">
            <w:pPr>
              <w:pStyle w:val="TableParagraph"/>
              <w:spacing w:before="4"/>
              <w:ind w:left="0"/>
              <w:rPr>
                <w:i/>
                <w:sz w:val="36"/>
              </w:rPr>
            </w:pPr>
          </w:p>
          <w:p w:rsidR="0078770D" w:rsidRDefault="00366ABD">
            <w:pPr>
              <w:pStyle w:val="TableParagraph"/>
              <w:spacing w:before="1"/>
              <w:rPr>
                <w:sz w:val="24"/>
              </w:rPr>
            </w:pPr>
            <w:r>
              <w:rPr>
                <w:sz w:val="24"/>
              </w:rPr>
              <w:t>index</w:t>
            </w:r>
          </w:p>
        </w:tc>
        <w:tc>
          <w:tcPr>
            <w:tcW w:w="6693" w:type="dxa"/>
          </w:tcPr>
          <w:p w:rsidR="0078770D" w:rsidRDefault="00366ABD">
            <w:pPr>
              <w:pStyle w:val="TableParagraph"/>
              <w:spacing w:before="147" w:line="237" w:lineRule="auto"/>
              <w:rPr>
                <w:sz w:val="24"/>
              </w:rPr>
            </w:pPr>
            <w:r>
              <w:rPr>
                <w:sz w:val="24"/>
              </w:rPr>
              <w:t xml:space="preserve">Either the position of the data stored in the page within the page’s disk image (see </w:t>
            </w:r>
            <w:hyperlink r:id="rId15">
              <w:r>
                <w:rPr>
                  <w:sz w:val="24"/>
                  <w:u w:val="single"/>
                </w:rPr>
                <w:t>Chapter 14</w:t>
              </w:r>
            </w:hyperlink>
            <w:r>
              <w:rPr>
                <w:sz w:val="24"/>
              </w:rPr>
              <w:t>) or a swapped-out page identifier</w:t>
            </w:r>
          </w:p>
          <w:p w:rsidR="0078770D" w:rsidRDefault="00366ABD">
            <w:pPr>
              <w:pStyle w:val="TableParagraph"/>
              <w:spacing w:before="4"/>
              <w:rPr>
                <w:sz w:val="24"/>
              </w:rPr>
            </w:pPr>
            <w:r>
              <w:rPr>
                <w:sz w:val="24"/>
              </w:rPr>
              <w:t xml:space="preserve">(see </w:t>
            </w:r>
            <w:hyperlink r:id="rId16">
              <w:r>
                <w:rPr>
                  <w:sz w:val="24"/>
                  <w:u w:val="single"/>
                </w:rPr>
                <w:t>Chapter 16</w:t>
              </w:r>
            </w:hyperlink>
            <w:r>
              <w:rPr>
                <w:sz w:val="24"/>
              </w:rPr>
              <w:t>)</w:t>
            </w:r>
          </w:p>
        </w:tc>
      </w:tr>
      <w:tr w:rsidR="0078770D">
        <w:trPr>
          <w:trHeight w:val="964"/>
        </w:trPr>
        <w:tc>
          <w:tcPr>
            <w:tcW w:w="2281" w:type="dxa"/>
            <w:shd w:val="clear" w:color="auto" w:fill="F7F7F7"/>
          </w:tcPr>
          <w:p w:rsidR="0078770D" w:rsidRDefault="0078770D">
            <w:pPr>
              <w:pStyle w:val="TableParagraph"/>
              <w:spacing w:before="3"/>
              <w:ind w:left="0"/>
              <w:rPr>
                <w:i/>
                <w:sz w:val="29"/>
              </w:rPr>
            </w:pPr>
          </w:p>
          <w:p w:rsidR="0078770D" w:rsidRDefault="00366ABD">
            <w:pPr>
              <w:pStyle w:val="TableParagraph"/>
              <w:rPr>
                <w:sz w:val="24"/>
              </w:rPr>
            </w:pPr>
            <w:proofErr w:type="spellStart"/>
            <w:r>
              <w:rPr>
                <w:sz w:val="24"/>
              </w:rPr>
              <w:t>struct</w:t>
            </w:r>
            <w:proofErr w:type="spellEnd"/>
            <w:r>
              <w:rPr>
                <w:sz w:val="24"/>
              </w:rPr>
              <w:t xml:space="preserve"> page *</w:t>
            </w:r>
          </w:p>
        </w:tc>
        <w:tc>
          <w:tcPr>
            <w:tcW w:w="1407" w:type="dxa"/>
            <w:shd w:val="clear" w:color="auto" w:fill="F7F7F7"/>
          </w:tcPr>
          <w:p w:rsidR="0078770D" w:rsidRDefault="0078770D">
            <w:pPr>
              <w:pStyle w:val="TableParagraph"/>
              <w:spacing w:before="3"/>
              <w:ind w:left="0"/>
              <w:rPr>
                <w:i/>
                <w:sz w:val="29"/>
              </w:rPr>
            </w:pPr>
          </w:p>
          <w:p w:rsidR="0078770D" w:rsidRDefault="00366ABD">
            <w:pPr>
              <w:pStyle w:val="TableParagraph"/>
              <w:rPr>
                <w:sz w:val="24"/>
              </w:rPr>
            </w:pPr>
            <w:proofErr w:type="spellStart"/>
            <w:r>
              <w:rPr>
                <w:sz w:val="24"/>
              </w:rPr>
              <w:t>next_hash</w:t>
            </w:r>
            <w:proofErr w:type="spellEnd"/>
          </w:p>
        </w:tc>
        <w:tc>
          <w:tcPr>
            <w:tcW w:w="6693" w:type="dxa"/>
            <w:shd w:val="clear" w:color="auto" w:fill="F7F7F7"/>
          </w:tcPr>
          <w:p w:rsidR="0078770D" w:rsidRDefault="00366ABD">
            <w:pPr>
              <w:pStyle w:val="TableParagraph"/>
              <w:spacing w:before="198" w:line="242" w:lineRule="auto"/>
              <w:rPr>
                <w:sz w:val="24"/>
              </w:rPr>
            </w:pPr>
            <w:r>
              <w:rPr>
                <w:sz w:val="24"/>
              </w:rPr>
              <w:t>Contains pointer to next item in a doubly linked circular list of the page cache hash table</w:t>
            </w:r>
          </w:p>
        </w:tc>
      </w:tr>
      <w:tr w:rsidR="0078770D">
        <w:trPr>
          <w:trHeight w:val="633"/>
        </w:trPr>
        <w:tc>
          <w:tcPr>
            <w:tcW w:w="2281" w:type="dxa"/>
          </w:tcPr>
          <w:p w:rsidR="0078770D" w:rsidRDefault="00366ABD">
            <w:pPr>
              <w:pStyle w:val="TableParagraph"/>
              <w:spacing w:before="169"/>
              <w:rPr>
                <w:sz w:val="24"/>
              </w:rPr>
            </w:pPr>
            <w:proofErr w:type="spellStart"/>
            <w:r>
              <w:rPr>
                <w:sz w:val="24"/>
              </w:rPr>
              <w:t>atomic_t</w:t>
            </w:r>
            <w:proofErr w:type="spellEnd"/>
          </w:p>
        </w:tc>
        <w:tc>
          <w:tcPr>
            <w:tcW w:w="1407" w:type="dxa"/>
          </w:tcPr>
          <w:p w:rsidR="0078770D" w:rsidRDefault="00366ABD">
            <w:pPr>
              <w:pStyle w:val="TableParagraph"/>
              <w:spacing w:before="169"/>
              <w:rPr>
                <w:sz w:val="24"/>
              </w:rPr>
            </w:pPr>
            <w:r>
              <w:rPr>
                <w:sz w:val="24"/>
              </w:rPr>
              <w:t>count</w:t>
            </w:r>
          </w:p>
        </w:tc>
        <w:tc>
          <w:tcPr>
            <w:tcW w:w="6693" w:type="dxa"/>
          </w:tcPr>
          <w:p w:rsidR="0078770D" w:rsidRDefault="00366ABD">
            <w:pPr>
              <w:pStyle w:val="TableParagraph"/>
              <w:spacing w:before="169"/>
              <w:rPr>
                <w:sz w:val="24"/>
              </w:rPr>
            </w:pPr>
            <w:r>
              <w:rPr>
                <w:sz w:val="24"/>
              </w:rPr>
              <w:t>Page’s reference counter</w:t>
            </w:r>
          </w:p>
        </w:tc>
      </w:tr>
      <w:tr w:rsidR="0078770D">
        <w:trPr>
          <w:trHeight w:val="623"/>
        </w:trPr>
        <w:tc>
          <w:tcPr>
            <w:tcW w:w="2281" w:type="dxa"/>
            <w:shd w:val="clear" w:color="auto" w:fill="F7F7F7"/>
          </w:tcPr>
          <w:p w:rsidR="0078770D" w:rsidRDefault="00366ABD">
            <w:pPr>
              <w:pStyle w:val="TableParagraph"/>
              <w:spacing w:before="169"/>
              <w:rPr>
                <w:sz w:val="24"/>
              </w:rPr>
            </w:pPr>
            <w:r>
              <w:rPr>
                <w:sz w:val="24"/>
              </w:rPr>
              <w:t>unsigned long</w:t>
            </w:r>
          </w:p>
        </w:tc>
        <w:tc>
          <w:tcPr>
            <w:tcW w:w="1407" w:type="dxa"/>
            <w:shd w:val="clear" w:color="auto" w:fill="F7F7F7"/>
          </w:tcPr>
          <w:p w:rsidR="0078770D" w:rsidRDefault="00366ABD">
            <w:pPr>
              <w:pStyle w:val="TableParagraph"/>
              <w:spacing w:before="169"/>
              <w:rPr>
                <w:sz w:val="24"/>
              </w:rPr>
            </w:pPr>
            <w:r>
              <w:rPr>
                <w:sz w:val="24"/>
              </w:rPr>
              <w:t>flags</w:t>
            </w:r>
          </w:p>
        </w:tc>
        <w:tc>
          <w:tcPr>
            <w:tcW w:w="6693" w:type="dxa"/>
            <w:shd w:val="clear" w:color="auto" w:fill="F7F7F7"/>
          </w:tcPr>
          <w:p w:rsidR="0078770D" w:rsidRDefault="00366ABD">
            <w:pPr>
              <w:pStyle w:val="TableParagraph"/>
              <w:spacing w:before="169"/>
              <w:rPr>
                <w:sz w:val="24"/>
              </w:rPr>
            </w:pPr>
            <w:r>
              <w:rPr>
                <w:sz w:val="24"/>
              </w:rPr>
              <w:t xml:space="preserve">Array of flags (see </w:t>
            </w:r>
            <w:hyperlink r:id="rId17" w:anchor="linuxkernel2-CHP-7-TABLE-2">
              <w:r>
                <w:rPr>
                  <w:sz w:val="24"/>
                  <w:u w:val="single"/>
                </w:rPr>
                <w:t>Table 7-2</w:t>
              </w:r>
            </w:hyperlink>
            <w:r>
              <w:rPr>
                <w:sz w:val="24"/>
              </w:rPr>
              <w:t>)</w:t>
            </w:r>
          </w:p>
        </w:tc>
      </w:tr>
      <w:tr w:rsidR="0078770D">
        <w:trPr>
          <w:trHeight w:val="854"/>
        </w:trPr>
        <w:tc>
          <w:tcPr>
            <w:tcW w:w="2281" w:type="dxa"/>
          </w:tcPr>
          <w:p w:rsidR="0078770D" w:rsidRDefault="0078770D">
            <w:pPr>
              <w:pStyle w:val="TableParagraph"/>
              <w:spacing w:before="3"/>
              <w:ind w:left="0"/>
              <w:rPr>
                <w:i/>
                <w:sz w:val="24"/>
              </w:rPr>
            </w:pPr>
          </w:p>
          <w:p w:rsidR="0078770D" w:rsidRDefault="00366ABD">
            <w:pPr>
              <w:pStyle w:val="TableParagraph"/>
              <w:rPr>
                <w:sz w:val="24"/>
              </w:rPr>
            </w:pPr>
            <w:proofErr w:type="spellStart"/>
            <w:r>
              <w:rPr>
                <w:sz w:val="24"/>
              </w:rPr>
              <w:t>structlist_head</w:t>
            </w:r>
            <w:proofErr w:type="spellEnd"/>
          </w:p>
        </w:tc>
        <w:tc>
          <w:tcPr>
            <w:tcW w:w="1407" w:type="dxa"/>
          </w:tcPr>
          <w:p w:rsidR="0078770D" w:rsidRDefault="0078770D">
            <w:pPr>
              <w:pStyle w:val="TableParagraph"/>
              <w:spacing w:before="3"/>
              <w:ind w:left="0"/>
              <w:rPr>
                <w:i/>
                <w:sz w:val="24"/>
              </w:rPr>
            </w:pPr>
          </w:p>
          <w:p w:rsidR="0078770D" w:rsidRDefault="00366ABD">
            <w:pPr>
              <w:pStyle w:val="TableParagraph"/>
              <w:rPr>
                <w:sz w:val="24"/>
              </w:rPr>
            </w:pPr>
            <w:proofErr w:type="spellStart"/>
            <w:r>
              <w:rPr>
                <w:sz w:val="24"/>
              </w:rPr>
              <w:t>lru</w:t>
            </w:r>
            <w:proofErr w:type="spellEnd"/>
          </w:p>
        </w:tc>
        <w:tc>
          <w:tcPr>
            <w:tcW w:w="6693" w:type="dxa"/>
          </w:tcPr>
          <w:p w:rsidR="0078770D" w:rsidRDefault="00366ABD">
            <w:pPr>
              <w:pStyle w:val="TableParagraph"/>
              <w:spacing w:before="147" w:line="237" w:lineRule="auto"/>
              <w:ind w:right="388"/>
              <w:rPr>
                <w:sz w:val="24"/>
              </w:rPr>
            </w:pPr>
            <w:r>
              <w:rPr>
                <w:sz w:val="24"/>
              </w:rPr>
              <w:t>Contains pointers to the least recently used doubly linked list of pages</w:t>
            </w:r>
          </w:p>
        </w:tc>
      </w:tr>
      <w:tr w:rsidR="0078770D">
        <w:trPr>
          <w:trHeight w:val="618"/>
        </w:trPr>
        <w:tc>
          <w:tcPr>
            <w:tcW w:w="2281" w:type="dxa"/>
            <w:shd w:val="clear" w:color="auto" w:fill="F7F7F7"/>
          </w:tcPr>
          <w:p w:rsidR="0078770D" w:rsidRDefault="00366ABD">
            <w:pPr>
              <w:pStyle w:val="TableParagraph"/>
              <w:spacing w:before="164"/>
              <w:rPr>
                <w:sz w:val="24"/>
              </w:rPr>
            </w:pPr>
            <w:proofErr w:type="spellStart"/>
            <w:r>
              <w:rPr>
                <w:sz w:val="24"/>
              </w:rPr>
              <w:t>wait_queue_head_t</w:t>
            </w:r>
            <w:proofErr w:type="spellEnd"/>
          </w:p>
        </w:tc>
        <w:tc>
          <w:tcPr>
            <w:tcW w:w="1407" w:type="dxa"/>
            <w:shd w:val="clear" w:color="auto" w:fill="F7F7F7"/>
          </w:tcPr>
          <w:p w:rsidR="0078770D" w:rsidRDefault="00366ABD">
            <w:pPr>
              <w:pStyle w:val="TableParagraph"/>
              <w:spacing w:before="164"/>
              <w:rPr>
                <w:sz w:val="24"/>
              </w:rPr>
            </w:pPr>
            <w:r>
              <w:rPr>
                <w:sz w:val="24"/>
              </w:rPr>
              <w:t>wait</w:t>
            </w:r>
          </w:p>
        </w:tc>
        <w:tc>
          <w:tcPr>
            <w:tcW w:w="6693" w:type="dxa"/>
            <w:shd w:val="clear" w:color="auto" w:fill="F7F7F7"/>
          </w:tcPr>
          <w:p w:rsidR="0078770D" w:rsidRDefault="00366ABD">
            <w:pPr>
              <w:pStyle w:val="TableParagraph"/>
              <w:spacing w:before="164"/>
              <w:rPr>
                <w:sz w:val="24"/>
              </w:rPr>
            </w:pPr>
            <w:r>
              <w:rPr>
                <w:sz w:val="24"/>
              </w:rPr>
              <w:t>Page’s wait queue</w:t>
            </w:r>
          </w:p>
        </w:tc>
      </w:tr>
      <w:tr w:rsidR="0078770D">
        <w:trPr>
          <w:trHeight w:val="964"/>
        </w:trPr>
        <w:tc>
          <w:tcPr>
            <w:tcW w:w="2281" w:type="dxa"/>
          </w:tcPr>
          <w:p w:rsidR="0078770D" w:rsidRDefault="0078770D">
            <w:pPr>
              <w:pStyle w:val="TableParagraph"/>
              <w:spacing w:before="3"/>
              <w:ind w:left="0"/>
              <w:rPr>
                <w:i/>
                <w:sz w:val="29"/>
              </w:rPr>
            </w:pPr>
          </w:p>
          <w:p w:rsidR="0078770D" w:rsidRDefault="00366ABD">
            <w:pPr>
              <w:pStyle w:val="TableParagraph"/>
              <w:rPr>
                <w:sz w:val="24"/>
              </w:rPr>
            </w:pPr>
            <w:proofErr w:type="spellStart"/>
            <w:r>
              <w:rPr>
                <w:sz w:val="24"/>
              </w:rPr>
              <w:t>struct</w:t>
            </w:r>
            <w:proofErr w:type="spellEnd"/>
            <w:r>
              <w:rPr>
                <w:sz w:val="24"/>
              </w:rPr>
              <w:t xml:space="preserve"> page * *</w:t>
            </w:r>
          </w:p>
        </w:tc>
        <w:tc>
          <w:tcPr>
            <w:tcW w:w="1407" w:type="dxa"/>
          </w:tcPr>
          <w:p w:rsidR="0078770D" w:rsidRDefault="0078770D">
            <w:pPr>
              <w:pStyle w:val="TableParagraph"/>
              <w:spacing w:before="3"/>
              <w:ind w:left="0"/>
              <w:rPr>
                <w:i/>
                <w:sz w:val="29"/>
              </w:rPr>
            </w:pPr>
          </w:p>
          <w:p w:rsidR="0078770D" w:rsidRDefault="00366ABD">
            <w:pPr>
              <w:pStyle w:val="TableParagraph"/>
              <w:rPr>
                <w:sz w:val="24"/>
              </w:rPr>
            </w:pPr>
            <w:proofErr w:type="spellStart"/>
            <w:r>
              <w:rPr>
                <w:sz w:val="24"/>
              </w:rPr>
              <w:t>pprev_hash</w:t>
            </w:r>
            <w:proofErr w:type="spellEnd"/>
          </w:p>
        </w:tc>
        <w:tc>
          <w:tcPr>
            <w:tcW w:w="6693" w:type="dxa"/>
          </w:tcPr>
          <w:p w:rsidR="0078770D" w:rsidRDefault="00366ABD">
            <w:pPr>
              <w:pStyle w:val="TableParagraph"/>
              <w:spacing w:before="198" w:line="242" w:lineRule="auto"/>
              <w:ind w:right="188"/>
              <w:rPr>
                <w:sz w:val="24"/>
              </w:rPr>
            </w:pPr>
            <w:r>
              <w:rPr>
                <w:sz w:val="24"/>
              </w:rPr>
              <w:t>Contains pointer to previous item in a doubly linked circular list of the page cache hash table</w:t>
            </w:r>
          </w:p>
        </w:tc>
      </w:tr>
      <w:tr w:rsidR="0078770D">
        <w:trPr>
          <w:trHeight w:val="772"/>
        </w:trPr>
        <w:tc>
          <w:tcPr>
            <w:tcW w:w="2281" w:type="dxa"/>
            <w:shd w:val="clear" w:color="auto" w:fill="F7F7F7"/>
          </w:tcPr>
          <w:p w:rsidR="0078770D" w:rsidRDefault="0078770D">
            <w:pPr>
              <w:pStyle w:val="TableParagraph"/>
              <w:ind w:left="0"/>
              <w:rPr>
                <w:i/>
                <w:sz w:val="21"/>
              </w:rPr>
            </w:pPr>
          </w:p>
          <w:p w:rsidR="0078770D" w:rsidRDefault="00366ABD">
            <w:pPr>
              <w:pStyle w:val="TableParagraph"/>
              <w:rPr>
                <w:sz w:val="24"/>
              </w:rPr>
            </w:pPr>
            <w:proofErr w:type="spellStart"/>
            <w:r>
              <w:rPr>
                <w:sz w:val="24"/>
              </w:rPr>
              <w:t>structbuffer_head</w:t>
            </w:r>
            <w:proofErr w:type="spellEnd"/>
            <w:r>
              <w:rPr>
                <w:sz w:val="24"/>
              </w:rPr>
              <w:t xml:space="preserve"> *</w:t>
            </w:r>
          </w:p>
        </w:tc>
        <w:tc>
          <w:tcPr>
            <w:tcW w:w="1407" w:type="dxa"/>
            <w:shd w:val="clear" w:color="auto" w:fill="F7F7F7"/>
          </w:tcPr>
          <w:p w:rsidR="0078770D" w:rsidRDefault="0078770D">
            <w:pPr>
              <w:pStyle w:val="TableParagraph"/>
              <w:ind w:left="0"/>
              <w:rPr>
                <w:i/>
                <w:sz w:val="21"/>
              </w:rPr>
            </w:pPr>
          </w:p>
          <w:p w:rsidR="0078770D" w:rsidRDefault="00366ABD">
            <w:pPr>
              <w:pStyle w:val="TableParagraph"/>
              <w:rPr>
                <w:sz w:val="24"/>
              </w:rPr>
            </w:pPr>
            <w:r>
              <w:rPr>
                <w:sz w:val="24"/>
              </w:rPr>
              <w:t>buffers</w:t>
            </w:r>
          </w:p>
        </w:tc>
        <w:tc>
          <w:tcPr>
            <w:tcW w:w="6693" w:type="dxa"/>
            <w:shd w:val="clear" w:color="auto" w:fill="F7F7F7"/>
          </w:tcPr>
          <w:p w:rsidR="0078770D" w:rsidRDefault="0078770D">
            <w:pPr>
              <w:pStyle w:val="TableParagraph"/>
              <w:ind w:left="0"/>
              <w:rPr>
                <w:i/>
                <w:sz w:val="21"/>
              </w:rPr>
            </w:pPr>
          </w:p>
          <w:p w:rsidR="0078770D" w:rsidRDefault="00366ABD">
            <w:pPr>
              <w:pStyle w:val="TableParagraph"/>
              <w:rPr>
                <w:sz w:val="24"/>
              </w:rPr>
            </w:pPr>
            <w:r>
              <w:rPr>
                <w:sz w:val="24"/>
              </w:rPr>
              <w:t xml:space="preserve">Used when the page stores buffers (see </w:t>
            </w:r>
            <w:hyperlink r:id="rId18" w:anchor="linuxkernel2-CHP-13-SECT-4.8.2">
              <w:r>
                <w:rPr>
                  <w:sz w:val="24"/>
                  <w:u w:val="single"/>
                </w:rPr>
                <w:t>Section 13.4.8.2</w:t>
              </w:r>
            </w:hyperlink>
            <w:r>
              <w:rPr>
                <w:sz w:val="24"/>
              </w:rPr>
              <w:t>)</w:t>
            </w:r>
          </w:p>
        </w:tc>
      </w:tr>
      <w:tr w:rsidR="0078770D">
        <w:trPr>
          <w:trHeight w:val="964"/>
        </w:trPr>
        <w:tc>
          <w:tcPr>
            <w:tcW w:w="2281" w:type="dxa"/>
          </w:tcPr>
          <w:p w:rsidR="0078770D" w:rsidRDefault="0078770D">
            <w:pPr>
              <w:pStyle w:val="TableParagraph"/>
              <w:spacing w:before="3"/>
              <w:ind w:left="0"/>
              <w:rPr>
                <w:i/>
                <w:sz w:val="29"/>
              </w:rPr>
            </w:pPr>
          </w:p>
          <w:p w:rsidR="0078770D" w:rsidRDefault="00366ABD">
            <w:pPr>
              <w:pStyle w:val="TableParagraph"/>
              <w:rPr>
                <w:sz w:val="24"/>
              </w:rPr>
            </w:pPr>
            <w:r>
              <w:rPr>
                <w:sz w:val="24"/>
              </w:rPr>
              <w:t>void *</w:t>
            </w:r>
          </w:p>
        </w:tc>
        <w:tc>
          <w:tcPr>
            <w:tcW w:w="1407" w:type="dxa"/>
          </w:tcPr>
          <w:p w:rsidR="0078770D" w:rsidRDefault="0078770D">
            <w:pPr>
              <w:pStyle w:val="TableParagraph"/>
              <w:spacing w:before="3"/>
              <w:ind w:left="0"/>
              <w:rPr>
                <w:i/>
                <w:sz w:val="29"/>
              </w:rPr>
            </w:pPr>
          </w:p>
          <w:p w:rsidR="0078770D" w:rsidRDefault="00366ABD">
            <w:pPr>
              <w:pStyle w:val="TableParagraph"/>
              <w:rPr>
                <w:sz w:val="24"/>
              </w:rPr>
            </w:pPr>
            <w:r>
              <w:rPr>
                <w:sz w:val="24"/>
              </w:rPr>
              <w:t>virtual</w:t>
            </w:r>
          </w:p>
        </w:tc>
        <w:tc>
          <w:tcPr>
            <w:tcW w:w="6693" w:type="dxa"/>
          </w:tcPr>
          <w:p w:rsidR="0078770D" w:rsidRDefault="00366ABD">
            <w:pPr>
              <w:pStyle w:val="TableParagraph"/>
              <w:spacing w:before="198" w:line="242" w:lineRule="auto"/>
              <w:ind w:right="876"/>
              <w:rPr>
                <w:sz w:val="24"/>
              </w:rPr>
            </w:pPr>
            <w:r>
              <w:rPr>
                <w:sz w:val="24"/>
              </w:rPr>
              <w:t xml:space="preserve">Linear address of the page frame in the fourth gigabyte (see </w:t>
            </w:r>
            <w:hyperlink r:id="rId19" w:anchor="linuxkernel2-CHP-7-SECT-1.5">
              <w:r>
                <w:rPr>
                  <w:sz w:val="24"/>
                  <w:u w:val="single"/>
                </w:rPr>
                <w:t>Section 7.1.5</w:t>
              </w:r>
              <w:r>
                <w:rPr>
                  <w:sz w:val="24"/>
                </w:rPr>
                <w:t xml:space="preserve"> </w:t>
              </w:r>
            </w:hyperlink>
            <w:r>
              <w:rPr>
                <w:sz w:val="24"/>
              </w:rPr>
              <w:t>later in this chapter)</w:t>
            </w:r>
          </w:p>
        </w:tc>
      </w:tr>
      <w:tr w:rsidR="0078770D">
        <w:trPr>
          <w:trHeight w:val="757"/>
        </w:trPr>
        <w:tc>
          <w:tcPr>
            <w:tcW w:w="2281" w:type="dxa"/>
            <w:shd w:val="clear" w:color="auto" w:fill="F7F7F7"/>
          </w:tcPr>
          <w:p w:rsidR="0078770D" w:rsidRDefault="00366ABD">
            <w:pPr>
              <w:pStyle w:val="TableParagraph"/>
              <w:spacing w:before="231"/>
              <w:rPr>
                <w:sz w:val="24"/>
              </w:rPr>
            </w:pPr>
            <w:proofErr w:type="spellStart"/>
            <w:r>
              <w:rPr>
                <w:sz w:val="24"/>
              </w:rPr>
              <w:t>structzone_struct</w:t>
            </w:r>
            <w:proofErr w:type="spellEnd"/>
            <w:r>
              <w:rPr>
                <w:sz w:val="24"/>
              </w:rPr>
              <w:t xml:space="preserve"> *</w:t>
            </w:r>
          </w:p>
        </w:tc>
        <w:tc>
          <w:tcPr>
            <w:tcW w:w="1407" w:type="dxa"/>
            <w:shd w:val="clear" w:color="auto" w:fill="F7F7F7"/>
          </w:tcPr>
          <w:p w:rsidR="0078770D" w:rsidRDefault="00366ABD">
            <w:pPr>
              <w:pStyle w:val="TableParagraph"/>
              <w:spacing w:before="231"/>
              <w:rPr>
                <w:sz w:val="24"/>
              </w:rPr>
            </w:pPr>
            <w:r>
              <w:rPr>
                <w:sz w:val="24"/>
              </w:rPr>
              <w:t>zone</w:t>
            </w:r>
          </w:p>
        </w:tc>
        <w:tc>
          <w:tcPr>
            <w:tcW w:w="6693" w:type="dxa"/>
            <w:shd w:val="clear" w:color="auto" w:fill="F7F7F7"/>
          </w:tcPr>
          <w:p w:rsidR="0078770D" w:rsidRDefault="00366ABD">
            <w:pPr>
              <w:pStyle w:val="TableParagraph"/>
              <w:spacing w:before="231"/>
              <w:rPr>
                <w:sz w:val="24"/>
              </w:rPr>
            </w:pPr>
            <w:r>
              <w:rPr>
                <w:sz w:val="24"/>
              </w:rPr>
              <w:t xml:space="preserve">The zone to which the page frame belongs (see </w:t>
            </w:r>
            <w:hyperlink r:id="rId20" w:anchor="linuxkernel2-CHP-7-SECT-1.2">
              <w:r>
                <w:rPr>
                  <w:sz w:val="24"/>
                  <w:u w:val="single"/>
                </w:rPr>
                <w:t>Section 7.1.2</w:t>
              </w:r>
            </w:hyperlink>
            <w:r>
              <w:rPr>
                <w:sz w:val="24"/>
              </w:rPr>
              <w:t>)</w:t>
            </w:r>
          </w:p>
        </w:tc>
      </w:tr>
    </w:tbl>
    <w:p w:rsidR="0078770D" w:rsidRDefault="0078770D">
      <w:pPr>
        <w:pStyle w:val="BodyText"/>
        <w:spacing w:before="8"/>
        <w:rPr>
          <w:i/>
          <w:sz w:val="15"/>
        </w:rPr>
      </w:pPr>
    </w:p>
    <w:p w:rsidR="0078770D" w:rsidRDefault="00366ABD">
      <w:pPr>
        <w:pStyle w:val="BodyText"/>
        <w:spacing w:before="90" w:line="242" w:lineRule="auto"/>
        <w:ind w:left="260" w:right="408"/>
        <w:jc w:val="both"/>
      </w:pPr>
      <w:r>
        <w:t xml:space="preserve">You don’t </w:t>
      </w:r>
      <w:r>
        <w:rPr>
          <w:spacing w:val="-3"/>
        </w:rPr>
        <w:t xml:space="preserve">have </w:t>
      </w:r>
      <w:r>
        <w:t xml:space="preserve">to fully understand the role of all fields </w:t>
      </w:r>
      <w:r>
        <w:rPr>
          <w:spacing w:val="-3"/>
        </w:rPr>
        <w:t xml:space="preserve">in </w:t>
      </w:r>
      <w:r>
        <w:t xml:space="preserve">the page descriptor right now. In the following chapters, we often come back to the fields of the page descriptor. Moreover, several fields have different meaning, according </w:t>
      </w:r>
      <w:r>
        <w:rPr>
          <w:spacing w:val="2"/>
        </w:rPr>
        <w:t xml:space="preserve">to </w:t>
      </w:r>
      <w:r>
        <w:t xml:space="preserve">whether the page frame </w:t>
      </w:r>
      <w:r>
        <w:rPr>
          <w:spacing w:val="-5"/>
        </w:rPr>
        <w:t xml:space="preserve">is </w:t>
      </w:r>
      <w:r>
        <w:t xml:space="preserve">free and what kernel component </w:t>
      </w:r>
      <w:r>
        <w:rPr>
          <w:spacing w:val="-3"/>
        </w:rPr>
        <w:t xml:space="preserve">is </w:t>
      </w:r>
      <w:r>
        <w:t>using the page frame.</w:t>
      </w:r>
    </w:p>
    <w:p w:rsidR="0078770D" w:rsidRDefault="0078770D">
      <w:pPr>
        <w:pStyle w:val="BodyText"/>
        <w:spacing w:before="8"/>
        <w:rPr>
          <w:sz w:val="23"/>
        </w:rPr>
      </w:pPr>
    </w:p>
    <w:p w:rsidR="0078770D" w:rsidRDefault="00366ABD">
      <w:pPr>
        <w:pStyle w:val="BodyText"/>
        <w:spacing w:before="1"/>
        <w:ind w:left="260"/>
        <w:jc w:val="both"/>
      </w:pPr>
      <w:r>
        <w:t>Let’s describe in greater detail two of the fields:</w:t>
      </w:r>
    </w:p>
    <w:p w:rsidR="0078770D" w:rsidRDefault="0078770D">
      <w:pPr>
        <w:pStyle w:val="BodyText"/>
        <w:spacing w:before="10"/>
        <w:rPr>
          <w:sz w:val="31"/>
        </w:rPr>
      </w:pPr>
    </w:p>
    <w:p w:rsidR="0078770D" w:rsidRDefault="00366ABD">
      <w:pPr>
        <w:pStyle w:val="BodyText"/>
        <w:ind w:left="740"/>
      </w:pPr>
      <w:proofErr w:type="gramStart"/>
      <w:r>
        <w:t>count</w:t>
      </w:r>
      <w:proofErr w:type="gramEnd"/>
    </w:p>
    <w:p w:rsidR="0078770D" w:rsidRDefault="00366ABD">
      <w:pPr>
        <w:pStyle w:val="BodyText"/>
        <w:spacing w:before="147" w:line="242" w:lineRule="auto"/>
        <w:ind w:left="980" w:right="261"/>
        <w:jc w:val="both"/>
      </w:pPr>
      <w:proofErr w:type="gramStart"/>
      <w:r>
        <w:t>A usage reference counter for the page.</w:t>
      </w:r>
      <w:proofErr w:type="gramEnd"/>
      <w:r>
        <w:t xml:space="preserve"> If </w:t>
      </w:r>
      <w:r>
        <w:rPr>
          <w:spacing w:val="-5"/>
        </w:rPr>
        <w:t xml:space="preserve">it </w:t>
      </w:r>
      <w:r>
        <w:rPr>
          <w:spacing w:val="-3"/>
        </w:rPr>
        <w:t xml:space="preserve">is </w:t>
      </w:r>
      <w:r>
        <w:t xml:space="preserve">set to 0, the corresponding page frame </w:t>
      </w:r>
      <w:r>
        <w:rPr>
          <w:spacing w:val="-3"/>
        </w:rPr>
        <w:t xml:space="preserve">is </w:t>
      </w:r>
      <w:r>
        <w:t xml:space="preserve">free and can </w:t>
      </w:r>
      <w:r>
        <w:rPr>
          <w:spacing w:val="-3"/>
        </w:rPr>
        <w:t xml:space="preserve">be </w:t>
      </w:r>
      <w:r>
        <w:t xml:space="preserve">assigned to any process or to the kernel itself. </w:t>
      </w:r>
      <w:r>
        <w:rPr>
          <w:spacing w:val="3"/>
        </w:rPr>
        <w:t xml:space="preserve">If </w:t>
      </w:r>
      <w:r>
        <w:rPr>
          <w:spacing w:val="-5"/>
        </w:rPr>
        <w:t xml:space="preserve">it is </w:t>
      </w:r>
      <w:r>
        <w:t xml:space="preserve">set to a </w:t>
      </w:r>
      <w:r>
        <w:rPr>
          <w:spacing w:val="-3"/>
        </w:rPr>
        <w:t xml:space="preserve">value </w:t>
      </w:r>
      <w:r>
        <w:t xml:space="preserve">greater than 0, the page frame </w:t>
      </w:r>
      <w:r>
        <w:rPr>
          <w:spacing w:val="-3"/>
        </w:rPr>
        <w:t xml:space="preserve">is </w:t>
      </w:r>
      <w:r>
        <w:t xml:space="preserve">assigned to one or more processes or </w:t>
      </w:r>
      <w:r>
        <w:rPr>
          <w:spacing w:val="-5"/>
        </w:rPr>
        <w:t xml:space="preserve">is </w:t>
      </w:r>
      <w:r>
        <w:t xml:space="preserve">used to store </w:t>
      </w:r>
      <w:r>
        <w:rPr>
          <w:spacing w:val="-3"/>
        </w:rPr>
        <w:t xml:space="preserve">some </w:t>
      </w:r>
      <w:r>
        <w:t>kernel data structures.</w:t>
      </w:r>
    </w:p>
    <w:p w:rsidR="0078770D" w:rsidRDefault="00366ABD">
      <w:pPr>
        <w:pStyle w:val="BodyText"/>
        <w:spacing w:before="230" w:line="275" w:lineRule="exact"/>
        <w:ind w:left="1100"/>
      </w:pPr>
      <w:proofErr w:type="gramStart"/>
      <w:r>
        <w:t>flags</w:t>
      </w:r>
      <w:proofErr w:type="gramEnd"/>
    </w:p>
    <w:p w:rsidR="0078770D" w:rsidRDefault="00366ABD">
      <w:pPr>
        <w:pStyle w:val="BodyText"/>
        <w:spacing w:line="242" w:lineRule="auto"/>
        <w:ind w:left="980" w:right="1293"/>
      </w:pPr>
      <w:proofErr w:type="gramStart"/>
      <w:r>
        <w:t xml:space="preserve">Includes up to 32 flags (see </w:t>
      </w:r>
      <w:hyperlink r:id="rId21" w:anchor="linuxkernel2-CHP-7-TABLE-2">
        <w:r>
          <w:rPr>
            <w:u w:val="single"/>
          </w:rPr>
          <w:t>Table 7-2</w:t>
        </w:r>
      </w:hyperlink>
      <w:r>
        <w:t>) that describe the status of the page frame.</w:t>
      </w:r>
      <w:proofErr w:type="gramEnd"/>
      <w:r>
        <w:t xml:space="preserve"> For each PG_ </w:t>
      </w:r>
      <w:proofErr w:type="spellStart"/>
      <w:r>
        <w:rPr>
          <w:i/>
        </w:rPr>
        <w:t>xyz</w:t>
      </w:r>
      <w:r>
        <w:t>flag</w:t>
      </w:r>
      <w:proofErr w:type="spellEnd"/>
      <w:r>
        <w:t>, the kernel defines some macros that manipulate its value. Usually,</w:t>
      </w:r>
    </w:p>
    <w:p w:rsidR="0078770D" w:rsidRDefault="00366ABD">
      <w:pPr>
        <w:pStyle w:val="BodyText"/>
        <w:spacing w:line="242" w:lineRule="auto"/>
        <w:ind w:left="980" w:right="146"/>
      </w:pPr>
      <w:proofErr w:type="gramStart"/>
      <w:r>
        <w:t>the</w:t>
      </w:r>
      <w:proofErr w:type="gramEnd"/>
      <w:r>
        <w:t xml:space="preserve"> Page </w:t>
      </w:r>
      <w:r>
        <w:rPr>
          <w:i/>
        </w:rPr>
        <w:t xml:space="preserve">Xyz </w:t>
      </w:r>
      <w:r>
        <w:t xml:space="preserve">macro returns the value of the flag, while the </w:t>
      </w:r>
      <w:proofErr w:type="spellStart"/>
      <w:r>
        <w:t>SetPage</w:t>
      </w:r>
      <w:proofErr w:type="spellEnd"/>
      <w:r>
        <w:t xml:space="preserve"> </w:t>
      </w:r>
      <w:r>
        <w:rPr>
          <w:i/>
        </w:rPr>
        <w:t xml:space="preserve">Xyz </w:t>
      </w:r>
      <w:r>
        <w:t xml:space="preserve">and </w:t>
      </w:r>
      <w:proofErr w:type="spellStart"/>
      <w:r>
        <w:t>ClearPage</w:t>
      </w:r>
      <w:proofErr w:type="spellEnd"/>
      <w:r>
        <w:t xml:space="preserve"> </w:t>
      </w:r>
      <w:r>
        <w:rPr>
          <w:i/>
        </w:rPr>
        <w:t xml:space="preserve">Xyz </w:t>
      </w:r>
      <w:r>
        <w:t>macro set and clear the corresponding bit, respectively.</w:t>
      </w:r>
    </w:p>
    <w:p w:rsidR="0078770D" w:rsidRDefault="0078770D">
      <w:pPr>
        <w:pStyle w:val="BodyText"/>
        <w:spacing w:before="2"/>
        <w:rPr>
          <w:sz w:val="23"/>
        </w:rPr>
      </w:pPr>
    </w:p>
    <w:p w:rsidR="005C2436" w:rsidRDefault="005C2436">
      <w:pPr>
        <w:pStyle w:val="BodyText"/>
        <w:spacing w:before="2"/>
        <w:rPr>
          <w:sz w:val="23"/>
        </w:rPr>
      </w:pPr>
    </w:p>
    <w:p w:rsidR="005C2436" w:rsidRDefault="005C2436">
      <w:pPr>
        <w:pStyle w:val="BodyText"/>
        <w:spacing w:before="2"/>
        <w:rPr>
          <w:sz w:val="23"/>
        </w:rPr>
      </w:pPr>
    </w:p>
    <w:p w:rsidR="005C2436" w:rsidRDefault="005C2436">
      <w:pPr>
        <w:pStyle w:val="BodyText"/>
        <w:spacing w:before="2"/>
        <w:rPr>
          <w:sz w:val="23"/>
        </w:rPr>
      </w:pPr>
    </w:p>
    <w:p w:rsidR="0078770D" w:rsidRDefault="00366ABD">
      <w:pPr>
        <w:ind w:left="260"/>
        <w:jc w:val="both"/>
        <w:rPr>
          <w:i/>
          <w:sz w:val="24"/>
        </w:rPr>
      </w:pPr>
      <w:proofErr w:type="gramStart"/>
      <w:r>
        <w:rPr>
          <w:i/>
          <w:sz w:val="24"/>
        </w:rPr>
        <w:lastRenderedPageBreak/>
        <w:t>Table 7-2.</w:t>
      </w:r>
      <w:proofErr w:type="gramEnd"/>
      <w:r>
        <w:rPr>
          <w:i/>
          <w:sz w:val="24"/>
        </w:rPr>
        <w:t xml:space="preserve"> Flags describing the status of a page frame</w:t>
      </w:r>
    </w:p>
    <w:p w:rsidR="0078770D" w:rsidRDefault="0078770D">
      <w:pPr>
        <w:pStyle w:val="BodyText"/>
        <w:spacing w:before="7"/>
        <w:rPr>
          <w:i/>
          <w:sz w:val="7"/>
        </w:rPr>
      </w:pPr>
    </w:p>
    <w:tbl>
      <w:tblPr>
        <w:tblW w:w="0" w:type="auto"/>
        <w:tblInd w:w="1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739"/>
        <w:gridCol w:w="8721"/>
      </w:tblGrid>
      <w:tr w:rsidR="0078770D">
        <w:trPr>
          <w:trHeight w:val="575"/>
        </w:trPr>
        <w:tc>
          <w:tcPr>
            <w:tcW w:w="1739" w:type="dxa"/>
            <w:shd w:val="clear" w:color="auto" w:fill="F5F5F5"/>
          </w:tcPr>
          <w:p w:rsidR="0078770D" w:rsidRDefault="00366ABD">
            <w:pPr>
              <w:pStyle w:val="TableParagraph"/>
              <w:spacing w:before="150"/>
              <w:rPr>
                <w:b/>
                <w:sz w:val="24"/>
              </w:rPr>
            </w:pPr>
            <w:r>
              <w:rPr>
                <w:b/>
                <w:sz w:val="24"/>
              </w:rPr>
              <w:t>Flag name</w:t>
            </w:r>
          </w:p>
        </w:tc>
        <w:tc>
          <w:tcPr>
            <w:tcW w:w="8721" w:type="dxa"/>
            <w:shd w:val="clear" w:color="auto" w:fill="F5F5F5"/>
          </w:tcPr>
          <w:p w:rsidR="0078770D" w:rsidRDefault="00366ABD">
            <w:pPr>
              <w:pStyle w:val="TableParagraph"/>
              <w:spacing w:before="150"/>
              <w:ind w:left="155"/>
              <w:rPr>
                <w:b/>
                <w:sz w:val="24"/>
              </w:rPr>
            </w:pPr>
            <w:r>
              <w:rPr>
                <w:b/>
                <w:sz w:val="24"/>
              </w:rPr>
              <w:t>Meaning</w:t>
            </w:r>
          </w:p>
        </w:tc>
      </w:tr>
      <w:tr w:rsidR="0078770D">
        <w:trPr>
          <w:trHeight w:val="632"/>
        </w:trPr>
        <w:tc>
          <w:tcPr>
            <w:tcW w:w="1739" w:type="dxa"/>
          </w:tcPr>
          <w:p w:rsidR="0078770D" w:rsidRDefault="00366ABD">
            <w:pPr>
              <w:pStyle w:val="TableParagraph"/>
              <w:spacing w:before="174"/>
              <w:rPr>
                <w:sz w:val="24"/>
              </w:rPr>
            </w:pPr>
            <w:proofErr w:type="spellStart"/>
            <w:r>
              <w:rPr>
                <w:sz w:val="24"/>
              </w:rPr>
              <w:t>PG_locked</w:t>
            </w:r>
            <w:proofErr w:type="spellEnd"/>
          </w:p>
        </w:tc>
        <w:tc>
          <w:tcPr>
            <w:tcW w:w="8721" w:type="dxa"/>
          </w:tcPr>
          <w:p w:rsidR="0078770D" w:rsidRDefault="00366ABD">
            <w:pPr>
              <w:pStyle w:val="TableParagraph"/>
              <w:spacing w:before="174"/>
              <w:ind w:left="155"/>
              <w:rPr>
                <w:sz w:val="24"/>
              </w:rPr>
            </w:pPr>
            <w:r>
              <w:rPr>
                <w:sz w:val="24"/>
              </w:rPr>
              <w:t>The page is involved in a disk I/O operation.</w:t>
            </w:r>
          </w:p>
        </w:tc>
      </w:tr>
      <w:tr w:rsidR="0078770D">
        <w:trPr>
          <w:trHeight w:val="619"/>
        </w:trPr>
        <w:tc>
          <w:tcPr>
            <w:tcW w:w="1739" w:type="dxa"/>
            <w:shd w:val="clear" w:color="auto" w:fill="F7F7F7"/>
          </w:tcPr>
          <w:p w:rsidR="0078770D" w:rsidRDefault="00366ABD">
            <w:pPr>
              <w:pStyle w:val="TableParagraph"/>
              <w:spacing w:before="165"/>
              <w:rPr>
                <w:sz w:val="24"/>
              </w:rPr>
            </w:pPr>
            <w:proofErr w:type="spellStart"/>
            <w:r>
              <w:rPr>
                <w:sz w:val="24"/>
              </w:rPr>
              <w:t>PG_error</w:t>
            </w:r>
            <w:proofErr w:type="spellEnd"/>
          </w:p>
        </w:tc>
        <w:tc>
          <w:tcPr>
            <w:tcW w:w="8721" w:type="dxa"/>
            <w:shd w:val="clear" w:color="auto" w:fill="F7F7F7"/>
          </w:tcPr>
          <w:p w:rsidR="0078770D" w:rsidRDefault="00366ABD">
            <w:pPr>
              <w:pStyle w:val="TableParagraph"/>
              <w:spacing w:before="165"/>
              <w:ind w:left="155"/>
              <w:rPr>
                <w:sz w:val="24"/>
              </w:rPr>
            </w:pPr>
            <w:r>
              <w:rPr>
                <w:sz w:val="24"/>
              </w:rPr>
              <w:t>An I/O error occurred while transferring the page.</w:t>
            </w:r>
          </w:p>
        </w:tc>
      </w:tr>
      <w:tr w:rsidR="0078770D">
        <w:trPr>
          <w:trHeight w:val="632"/>
        </w:trPr>
        <w:tc>
          <w:tcPr>
            <w:tcW w:w="1739" w:type="dxa"/>
          </w:tcPr>
          <w:p w:rsidR="0078770D" w:rsidRDefault="00366ABD">
            <w:pPr>
              <w:pStyle w:val="TableParagraph"/>
              <w:spacing w:before="169"/>
              <w:rPr>
                <w:sz w:val="24"/>
              </w:rPr>
            </w:pPr>
            <w:proofErr w:type="spellStart"/>
            <w:r>
              <w:rPr>
                <w:sz w:val="24"/>
              </w:rPr>
              <w:t>PG_referenced</w:t>
            </w:r>
            <w:proofErr w:type="spellEnd"/>
          </w:p>
        </w:tc>
        <w:tc>
          <w:tcPr>
            <w:tcW w:w="8721" w:type="dxa"/>
          </w:tcPr>
          <w:p w:rsidR="0078770D" w:rsidRDefault="00366ABD">
            <w:pPr>
              <w:pStyle w:val="TableParagraph"/>
              <w:spacing w:before="169"/>
              <w:ind w:left="155"/>
              <w:rPr>
                <w:sz w:val="24"/>
              </w:rPr>
            </w:pPr>
            <w:r>
              <w:rPr>
                <w:sz w:val="24"/>
              </w:rPr>
              <w:t>The page has been recently accessed for a disk I/O operation.</w:t>
            </w:r>
          </w:p>
        </w:tc>
      </w:tr>
      <w:tr w:rsidR="0078770D">
        <w:trPr>
          <w:trHeight w:val="628"/>
        </w:trPr>
        <w:tc>
          <w:tcPr>
            <w:tcW w:w="1739" w:type="dxa"/>
            <w:shd w:val="clear" w:color="auto" w:fill="F7F7F7"/>
          </w:tcPr>
          <w:p w:rsidR="0078770D" w:rsidRDefault="00366ABD">
            <w:pPr>
              <w:pStyle w:val="TableParagraph"/>
              <w:spacing w:before="169"/>
              <w:rPr>
                <w:sz w:val="24"/>
              </w:rPr>
            </w:pPr>
            <w:proofErr w:type="spellStart"/>
            <w:r>
              <w:rPr>
                <w:sz w:val="24"/>
              </w:rPr>
              <w:t>PG_uptodate</w:t>
            </w:r>
            <w:proofErr w:type="spellEnd"/>
          </w:p>
        </w:tc>
        <w:tc>
          <w:tcPr>
            <w:tcW w:w="8721" w:type="dxa"/>
            <w:shd w:val="clear" w:color="auto" w:fill="F7F7F7"/>
          </w:tcPr>
          <w:p w:rsidR="0078770D" w:rsidRDefault="00366ABD">
            <w:pPr>
              <w:pStyle w:val="TableParagraph"/>
              <w:spacing w:before="169"/>
              <w:ind w:left="155"/>
              <w:rPr>
                <w:sz w:val="24"/>
              </w:rPr>
            </w:pPr>
            <w:r>
              <w:rPr>
                <w:sz w:val="24"/>
              </w:rPr>
              <w:t>The flag is set after completing a read operation, unless a disk I/O error happened.</w:t>
            </w:r>
          </w:p>
        </w:tc>
      </w:tr>
      <w:tr w:rsidR="0078770D">
        <w:trPr>
          <w:trHeight w:val="618"/>
        </w:trPr>
        <w:tc>
          <w:tcPr>
            <w:tcW w:w="1739" w:type="dxa"/>
          </w:tcPr>
          <w:p w:rsidR="0078770D" w:rsidRDefault="00366ABD">
            <w:pPr>
              <w:pStyle w:val="TableParagraph"/>
              <w:spacing w:before="164"/>
              <w:rPr>
                <w:sz w:val="24"/>
              </w:rPr>
            </w:pPr>
            <w:proofErr w:type="spellStart"/>
            <w:r>
              <w:rPr>
                <w:sz w:val="24"/>
              </w:rPr>
              <w:t>PG_dirty</w:t>
            </w:r>
            <w:proofErr w:type="spellEnd"/>
          </w:p>
        </w:tc>
        <w:tc>
          <w:tcPr>
            <w:tcW w:w="8721" w:type="dxa"/>
          </w:tcPr>
          <w:p w:rsidR="0078770D" w:rsidRDefault="00366ABD">
            <w:pPr>
              <w:pStyle w:val="TableParagraph"/>
              <w:spacing w:before="164"/>
              <w:ind w:left="155"/>
              <w:rPr>
                <w:sz w:val="24"/>
              </w:rPr>
            </w:pPr>
            <w:r>
              <w:rPr>
                <w:sz w:val="24"/>
              </w:rPr>
              <w:t xml:space="preserve">The page has been modified (see </w:t>
            </w:r>
            <w:hyperlink r:id="rId22" w:anchor="linuxkernel2-CHP-16-SECT-5.1">
              <w:r>
                <w:rPr>
                  <w:sz w:val="24"/>
                  <w:u w:val="single"/>
                </w:rPr>
                <w:t>Section 16.5.1</w:t>
              </w:r>
            </w:hyperlink>
            <w:r>
              <w:rPr>
                <w:sz w:val="24"/>
              </w:rPr>
              <w:t>).</w:t>
            </w:r>
          </w:p>
        </w:tc>
      </w:tr>
      <w:tr w:rsidR="0078770D">
        <w:trPr>
          <w:trHeight w:val="632"/>
        </w:trPr>
        <w:tc>
          <w:tcPr>
            <w:tcW w:w="1739" w:type="dxa"/>
            <w:shd w:val="clear" w:color="auto" w:fill="F7F7F7"/>
          </w:tcPr>
          <w:p w:rsidR="0078770D" w:rsidRDefault="00366ABD">
            <w:pPr>
              <w:pStyle w:val="TableParagraph"/>
              <w:spacing w:before="169"/>
              <w:rPr>
                <w:sz w:val="24"/>
              </w:rPr>
            </w:pPr>
            <w:proofErr w:type="spellStart"/>
            <w:r>
              <w:rPr>
                <w:sz w:val="24"/>
              </w:rPr>
              <w:t>PG_lru</w:t>
            </w:r>
            <w:proofErr w:type="spellEnd"/>
          </w:p>
        </w:tc>
        <w:tc>
          <w:tcPr>
            <w:tcW w:w="8721" w:type="dxa"/>
            <w:shd w:val="clear" w:color="auto" w:fill="F7F7F7"/>
          </w:tcPr>
          <w:p w:rsidR="0078770D" w:rsidRDefault="00366ABD">
            <w:pPr>
              <w:pStyle w:val="TableParagraph"/>
              <w:spacing w:before="169"/>
              <w:ind w:left="155"/>
              <w:rPr>
                <w:sz w:val="24"/>
              </w:rPr>
            </w:pPr>
            <w:r>
              <w:rPr>
                <w:sz w:val="24"/>
              </w:rPr>
              <w:t xml:space="preserve">The page is in the active or inactive page list (see </w:t>
            </w:r>
            <w:hyperlink r:id="rId23" w:anchor="linuxkernel2-CHP-16-SECT-7.2">
              <w:r>
                <w:rPr>
                  <w:sz w:val="24"/>
                  <w:u w:val="single"/>
                </w:rPr>
                <w:t>Section 16.7.2</w:t>
              </w:r>
            </w:hyperlink>
            <w:r>
              <w:rPr>
                <w:sz w:val="24"/>
              </w:rPr>
              <w:t>).</w:t>
            </w:r>
          </w:p>
        </w:tc>
      </w:tr>
      <w:tr w:rsidR="0078770D">
        <w:trPr>
          <w:trHeight w:val="619"/>
        </w:trPr>
        <w:tc>
          <w:tcPr>
            <w:tcW w:w="1739" w:type="dxa"/>
          </w:tcPr>
          <w:p w:rsidR="0078770D" w:rsidRDefault="00366ABD">
            <w:pPr>
              <w:pStyle w:val="TableParagraph"/>
              <w:spacing w:before="165"/>
              <w:rPr>
                <w:sz w:val="24"/>
              </w:rPr>
            </w:pPr>
            <w:proofErr w:type="spellStart"/>
            <w:r>
              <w:rPr>
                <w:sz w:val="24"/>
              </w:rPr>
              <w:t>PG_active</w:t>
            </w:r>
            <w:proofErr w:type="spellEnd"/>
          </w:p>
        </w:tc>
        <w:tc>
          <w:tcPr>
            <w:tcW w:w="8721" w:type="dxa"/>
          </w:tcPr>
          <w:p w:rsidR="0078770D" w:rsidRDefault="00366ABD">
            <w:pPr>
              <w:pStyle w:val="TableParagraph"/>
              <w:spacing w:before="165"/>
              <w:ind w:left="155"/>
              <w:rPr>
                <w:sz w:val="24"/>
              </w:rPr>
            </w:pPr>
            <w:r>
              <w:rPr>
                <w:sz w:val="24"/>
              </w:rPr>
              <w:t xml:space="preserve">The page is in the active page list (see </w:t>
            </w:r>
            <w:hyperlink r:id="rId24" w:anchor="linuxkernel2-CHP-16-SECT-7.2">
              <w:r>
                <w:rPr>
                  <w:sz w:val="24"/>
                  <w:u w:val="single"/>
                </w:rPr>
                <w:t>Section 16.7.2</w:t>
              </w:r>
            </w:hyperlink>
            <w:r>
              <w:rPr>
                <w:sz w:val="24"/>
              </w:rPr>
              <w:t>).</w:t>
            </w:r>
          </w:p>
        </w:tc>
      </w:tr>
      <w:tr w:rsidR="0078770D">
        <w:trPr>
          <w:trHeight w:val="628"/>
        </w:trPr>
        <w:tc>
          <w:tcPr>
            <w:tcW w:w="1739" w:type="dxa"/>
            <w:shd w:val="clear" w:color="auto" w:fill="F7F7F7"/>
          </w:tcPr>
          <w:p w:rsidR="0078770D" w:rsidRDefault="00366ABD">
            <w:pPr>
              <w:pStyle w:val="TableParagraph"/>
              <w:spacing w:before="169"/>
              <w:rPr>
                <w:sz w:val="24"/>
              </w:rPr>
            </w:pPr>
            <w:proofErr w:type="spellStart"/>
            <w:r>
              <w:rPr>
                <w:sz w:val="24"/>
              </w:rPr>
              <w:t>PG_slab</w:t>
            </w:r>
            <w:proofErr w:type="spellEnd"/>
          </w:p>
        </w:tc>
        <w:tc>
          <w:tcPr>
            <w:tcW w:w="8721" w:type="dxa"/>
            <w:shd w:val="clear" w:color="auto" w:fill="F7F7F7"/>
          </w:tcPr>
          <w:p w:rsidR="0078770D" w:rsidRDefault="00366ABD">
            <w:pPr>
              <w:pStyle w:val="TableParagraph"/>
              <w:spacing w:before="169"/>
              <w:ind w:left="155"/>
              <w:rPr>
                <w:sz w:val="24"/>
              </w:rPr>
            </w:pPr>
            <w:r>
              <w:rPr>
                <w:sz w:val="24"/>
              </w:rPr>
              <w:t xml:space="preserve">The page frame is included in a slab (see </w:t>
            </w:r>
            <w:hyperlink r:id="rId25">
              <w:r>
                <w:rPr>
                  <w:sz w:val="24"/>
                  <w:u w:val="single"/>
                </w:rPr>
                <w:t>Section 7.2</w:t>
              </w:r>
              <w:r>
                <w:rPr>
                  <w:sz w:val="24"/>
                </w:rPr>
                <w:t xml:space="preserve"> </w:t>
              </w:r>
            </w:hyperlink>
            <w:r>
              <w:rPr>
                <w:sz w:val="24"/>
              </w:rPr>
              <w:t>later in this chapter).</w:t>
            </w:r>
          </w:p>
        </w:tc>
      </w:tr>
      <w:tr w:rsidR="0078770D">
        <w:trPr>
          <w:trHeight w:val="618"/>
        </w:trPr>
        <w:tc>
          <w:tcPr>
            <w:tcW w:w="1739" w:type="dxa"/>
          </w:tcPr>
          <w:p w:rsidR="0078770D" w:rsidRDefault="00366ABD">
            <w:pPr>
              <w:pStyle w:val="TableParagraph"/>
              <w:spacing w:before="164"/>
              <w:rPr>
                <w:sz w:val="24"/>
              </w:rPr>
            </w:pPr>
            <w:proofErr w:type="spellStart"/>
            <w:r>
              <w:rPr>
                <w:sz w:val="24"/>
              </w:rPr>
              <w:t>PG_skip</w:t>
            </w:r>
            <w:proofErr w:type="spellEnd"/>
          </w:p>
        </w:tc>
        <w:tc>
          <w:tcPr>
            <w:tcW w:w="8721" w:type="dxa"/>
          </w:tcPr>
          <w:p w:rsidR="0078770D" w:rsidRDefault="00366ABD">
            <w:pPr>
              <w:pStyle w:val="TableParagraph"/>
              <w:spacing w:before="164"/>
              <w:ind w:left="155"/>
              <w:rPr>
                <w:sz w:val="24"/>
              </w:rPr>
            </w:pPr>
            <w:r>
              <w:rPr>
                <w:sz w:val="24"/>
              </w:rPr>
              <w:t>Not used.</w:t>
            </w:r>
          </w:p>
        </w:tc>
      </w:tr>
      <w:tr w:rsidR="0078770D">
        <w:trPr>
          <w:trHeight w:val="633"/>
        </w:trPr>
        <w:tc>
          <w:tcPr>
            <w:tcW w:w="1739" w:type="dxa"/>
            <w:shd w:val="clear" w:color="auto" w:fill="F7F7F7"/>
          </w:tcPr>
          <w:p w:rsidR="0078770D" w:rsidRDefault="00366ABD">
            <w:pPr>
              <w:pStyle w:val="TableParagraph"/>
              <w:spacing w:before="169"/>
              <w:rPr>
                <w:sz w:val="24"/>
              </w:rPr>
            </w:pPr>
            <w:proofErr w:type="spellStart"/>
            <w:r>
              <w:rPr>
                <w:sz w:val="24"/>
              </w:rPr>
              <w:t>PG_highmem</w:t>
            </w:r>
            <w:proofErr w:type="spellEnd"/>
          </w:p>
        </w:tc>
        <w:tc>
          <w:tcPr>
            <w:tcW w:w="8721" w:type="dxa"/>
            <w:shd w:val="clear" w:color="auto" w:fill="F7F7F7"/>
          </w:tcPr>
          <w:p w:rsidR="0078770D" w:rsidRDefault="00366ABD">
            <w:pPr>
              <w:pStyle w:val="TableParagraph"/>
              <w:spacing w:before="169"/>
              <w:ind w:left="155"/>
              <w:rPr>
                <w:sz w:val="24"/>
              </w:rPr>
            </w:pPr>
            <w:r>
              <w:rPr>
                <w:sz w:val="24"/>
              </w:rPr>
              <w:t xml:space="preserve">The page frame belongs to the ZONE_HIGHMEM zone (see </w:t>
            </w:r>
            <w:hyperlink r:id="rId26" w:anchor="linuxkernel2-CHP-7-SECT-1.2">
              <w:r>
                <w:rPr>
                  <w:sz w:val="24"/>
                  <w:u w:val="single"/>
                </w:rPr>
                <w:t>Section 7.1.2</w:t>
              </w:r>
            </w:hyperlink>
            <w:r>
              <w:rPr>
                <w:sz w:val="24"/>
              </w:rPr>
              <w:t>).</w:t>
            </w:r>
          </w:p>
        </w:tc>
      </w:tr>
      <w:tr w:rsidR="0078770D">
        <w:trPr>
          <w:trHeight w:val="613"/>
        </w:trPr>
        <w:tc>
          <w:tcPr>
            <w:tcW w:w="1739" w:type="dxa"/>
          </w:tcPr>
          <w:p w:rsidR="0078770D" w:rsidRDefault="00366ABD">
            <w:pPr>
              <w:pStyle w:val="TableParagraph"/>
              <w:spacing w:before="159"/>
              <w:rPr>
                <w:sz w:val="24"/>
              </w:rPr>
            </w:pPr>
            <w:proofErr w:type="spellStart"/>
            <w:r>
              <w:rPr>
                <w:sz w:val="24"/>
              </w:rPr>
              <w:t>PG_checked</w:t>
            </w:r>
            <w:proofErr w:type="spellEnd"/>
          </w:p>
        </w:tc>
        <w:tc>
          <w:tcPr>
            <w:tcW w:w="8721" w:type="dxa"/>
          </w:tcPr>
          <w:p w:rsidR="0078770D" w:rsidRDefault="00366ABD">
            <w:pPr>
              <w:pStyle w:val="TableParagraph"/>
              <w:spacing w:before="159"/>
              <w:ind w:left="155"/>
              <w:rPr>
                <w:sz w:val="24"/>
              </w:rPr>
            </w:pPr>
            <w:r>
              <w:rPr>
                <w:sz w:val="24"/>
              </w:rPr>
              <w:t xml:space="preserve">The flag used by the Ext2 </w:t>
            </w:r>
            <w:proofErr w:type="spellStart"/>
            <w:r>
              <w:rPr>
                <w:sz w:val="24"/>
              </w:rPr>
              <w:t>filesystem</w:t>
            </w:r>
            <w:proofErr w:type="spellEnd"/>
            <w:r>
              <w:rPr>
                <w:sz w:val="24"/>
              </w:rPr>
              <w:t xml:space="preserve"> (see </w:t>
            </w:r>
            <w:hyperlink r:id="rId27">
              <w:r>
                <w:rPr>
                  <w:sz w:val="24"/>
                  <w:u w:val="single"/>
                </w:rPr>
                <w:t>Chapter 17</w:t>
              </w:r>
            </w:hyperlink>
            <w:r>
              <w:rPr>
                <w:sz w:val="24"/>
              </w:rPr>
              <w:t>).</w:t>
            </w:r>
          </w:p>
        </w:tc>
      </w:tr>
      <w:tr w:rsidR="0078770D">
        <w:trPr>
          <w:trHeight w:val="633"/>
        </w:trPr>
        <w:tc>
          <w:tcPr>
            <w:tcW w:w="1739" w:type="dxa"/>
            <w:shd w:val="clear" w:color="auto" w:fill="F7F7F7"/>
          </w:tcPr>
          <w:p w:rsidR="0078770D" w:rsidRDefault="00366ABD">
            <w:pPr>
              <w:pStyle w:val="TableParagraph"/>
              <w:spacing w:before="174"/>
              <w:rPr>
                <w:sz w:val="24"/>
              </w:rPr>
            </w:pPr>
            <w:r>
              <w:rPr>
                <w:sz w:val="24"/>
              </w:rPr>
              <w:t>PG_arch_1</w:t>
            </w:r>
          </w:p>
        </w:tc>
        <w:tc>
          <w:tcPr>
            <w:tcW w:w="8721" w:type="dxa"/>
            <w:shd w:val="clear" w:color="auto" w:fill="F7F7F7"/>
          </w:tcPr>
          <w:p w:rsidR="0078770D" w:rsidRDefault="00366ABD">
            <w:pPr>
              <w:pStyle w:val="TableParagraph"/>
              <w:spacing w:before="174"/>
              <w:ind w:left="155"/>
              <w:rPr>
                <w:sz w:val="24"/>
              </w:rPr>
            </w:pPr>
            <w:r>
              <w:rPr>
                <w:sz w:val="24"/>
              </w:rPr>
              <w:t xml:space="preserve">Not used on the 80 × </w:t>
            </w:r>
            <w:proofErr w:type="gramStart"/>
            <w:r>
              <w:rPr>
                <w:sz w:val="24"/>
              </w:rPr>
              <w:t>86 architecture</w:t>
            </w:r>
            <w:proofErr w:type="gramEnd"/>
            <w:r>
              <w:rPr>
                <w:sz w:val="24"/>
              </w:rPr>
              <w:t>.</w:t>
            </w:r>
          </w:p>
        </w:tc>
      </w:tr>
      <w:tr w:rsidR="0078770D">
        <w:trPr>
          <w:trHeight w:val="618"/>
        </w:trPr>
        <w:tc>
          <w:tcPr>
            <w:tcW w:w="1739" w:type="dxa"/>
          </w:tcPr>
          <w:p w:rsidR="0078770D" w:rsidRDefault="00366ABD">
            <w:pPr>
              <w:pStyle w:val="TableParagraph"/>
              <w:spacing w:before="164"/>
              <w:rPr>
                <w:sz w:val="24"/>
              </w:rPr>
            </w:pPr>
            <w:proofErr w:type="spellStart"/>
            <w:r>
              <w:rPr>
                <w:sz w:val="24"/>
              </w:rPr>
              <w:t>PG_reserved</w:t>
            </w:r>
            <w:proofErr w:type="spellEnd"/>
          </w:p>
        </w:tc>
        <w:tc>
          <w:tcPr>
            <w:tcW w:w="8721" w:type="dxa"/>
          </w:tcPr>
          <w:p w:rsidR="0078770D" w:rsidRDefault="00366ABD">
            <w:pPr>
              <w:pStyle w:val="TableParagraph"/>
              <w:spacing w:before="164"/>
              <w:ind w:left="155"/>
              <w:rPr>
                <w:sz w:val="24"/>
              </w:rPr>
            </w:pPr>
            <w:r>
              <w:rPr>
                <w:sz w:val="24"/>
              </w:rPr>
              <w:t>The page frame is reserved to kernel code or is unusable.</w:t>
            </w:r>
          </w:p>
        </w:tc>
      </w:tr>
      <w:tr w:rsidR="0078770D">
        <w:trPr>
          <w:trHeight w:val="853"/>
        </w:trPr>
        <w:tc>
          <w:tcPr>
            <w:tcW w:w="1739" w:type="dxa"/>
            <w:shd w:val="clear" w:color="auto" w:fill="F7F7F7"/>
          </w:tcPr>
          <w:p w:rsidR="0078770D" w:rsidRDefault="0078770D">
            <w:pPr>
              <w:pStyle w:val="TableParagraph"/>
              <w:spacing w:before="3"/>
              <w:ind w:left="0"/>
              <w:rPr>
                <w:i/>
                <w:sz w:val="24"/>
              </w:rPr>
            </w:pPr>
          </w:p>
          <w:p w:rsidR="0078770D" w:rsidRDefault="00366ABD">
            <w:pPr>
              <w:pStyle w:val="TableParagraph"/>
              <w:rPr>
                <w:sz w:val="24"/>
              </w:rPr>
            </w:pPr>
            <w:proofErr w:type="spellStart"/>
            <w:r>
              <w:rPr>
                <w:sz w:val="24"/>
              </w:rPr>
              <w:t>PG_launder</w:t>
            </w:r>
            <w:proofErr w:type="spellEnd"/>
          </w:p>
        </w:tc>
        <w:tc>
          <w:tcPr>
            <w:tcW w:w="8721" w:type="dxa"/>
            <w:shd w:val="clear" w:color="auto" w:fill="F7F7F7"/>
          </w:tcPr>
          <w:p w:rsidR="0078770D" w:rsidRDefault="00366ABD">
            <w:pPr>
              <w:pStyle w:val="TableParagraph"/>
              <w:spacing w:before="140" w:line="242" w:lineRule="auto"/>
              <w:ind w:left="155" w:right="646"/>
              <w:rPr>
                <w:sz w:val="24"/>
              </w:rPr>
            </w:pPr>
            <w:r>
              <w:rPr>
                <w:sz w:val="24"/>
              </w:rPr>
              <w:t xml:space="preserve">The page is involved in an I/O operation triggered by </w:t>
            </w:r>
            <w:proofErr w:type="spellStart"/>
            <w:r>
              <w:rPr>
                <w:sz w:val="24"/>
              </w:rPr>
              <w:t>shrink_</w:t>
            </w:r>
            <w:proofErr w:type="gramStart"/>
            <w:r>
              <w:rPr>
                <w:sz w:val="24"/>
              </w:rPr>
              <w:t>cache</w:t>
            </w:r>
            <w:proofErr w:type="spellEnd"/>
            <w:r>
              <w:rPr>
                <w:sz w:val="24"/>
              </w:rPr>
              <w:t>(</w:t>
            </w:r>
            <w:proofErr w:type="gramEnd"/>
            <w:r>
              <w:rPr>
                <w:sz w:val="24"/>
              </w:rPr>
              <w:t xml:space="preserve"> ) (see </w:t>
            </w:r>
            <w:hyperlink r:id="rId28" w:anchor="linuxkernel2-CHP-16-SECT-7.5">
              <w:r>
                <w:rPr>
                  <w:sz w:val="24"/>
                  <w:u w:val="single"/>
                </w:rPr>
                <w:t>Section</w:t>
              </w:r>
            </w:hyperlink>
            <w:r>
              <w:rPr>
                <w:sz w:val="24"/>
              </w:rPr>
              <w:t xml:space="preserve"> </w:t>
            </w:r>
            <w:hyperlink r:id="rId29" w:anchor="linuxkernel2-CHP-16-SECT-7.5">
              <w:r>
                <w:rPr>
                  <w:sz w:val="24"/>
                  <w:u w:val="single"/>
                </w:rPr>
                <w:t>16.7.5</w:t>
              </w:r>
            </w:hyperlink>
            <w:r>
              <w:rPr>
                <w:sz w:val="24"/>
              </w:rPr>
              <w:t>).</w:t>
            </w:r>
          </w:p>
        </w:tc>
      </w:tr>
    </w:tbl>
    <w:p w:rsidR="0078770D" w:rsidRDefault="0078770D">
      <w:pPr>
        <w:pStyle w:val="BodyText"/>
        <w:spacing w:before="7"/>
        <w:rPr>
          <w:i/>
          <w:sz w:val="16"/>
        </w:rPr>
      </w:pPr>
    </w:p>
    <w:p w:rsidR="0078770D" w:rsidRDefault="00366ABD">
      <w:pPr>
        <w:pStyle w:val="Heading1"/>
        <w:spacing w:before="90"/>
      </w:pPr>
      <w:r>
        <w:t>Memory Zones</w:t>
      </w:r>
    </w:p>
    <w:p w:rsidR="0078770D" w:rsidRDefault="0078770D">
      <w:pPr>
        <w:pStyle w:val="BodyText"/>
        <w:spacing w:before="6"/>
        <w:rPr>
          <w:b/>
          <w:sz w:val="23"/>
        </w:rPr>
      </w:pPr>
    </w:p>
    <w:p w:rsidR="0078770D" w:rsidRDefault="00366ABD">
      <w:pPr>
        <w:pStyle w:val="BodyText"/>
        <w:ind w:left="260" w:right="106"/>
      </w:pPr>
      <w:r>
        <w:t xml:space="preserve">In </w:t>
      </w:r>
      <w:proofErr w:type="gramStart"/>
      <w:r>
        <w:t>an ideal</w:t>
      </w:r>
      <w:proofErr w:type="gramEnd"/>
      <w:r>
        <w:t xml:space="preserve"> computer architecture, a page frame is a memory storage unit that can be used for anything: storing kernel and user data, buffering disk data, and so on. Any kind of page of data can be stored in any page frame, without limitations.</w:t>
      </w:r>
    </w:p>
    <w:p w:rsidR="0078770D" w:rsidRDefault="0078770D">
      <w:pPr>
        <w:pStyle w:val="BodyText"/>
        <w:spacing w:before="8"/>
      </w:pPr>
    </w:p>
    <w:p w:rsidR="0078770D" w:rsidRDefault="00366ABD">
      <w:pPr>
        <w:pStyle w:val="BodyText"/>
        <w:spacing w:line="237" w:lineRule="auto"/>
        <w:ind w:left="260"/>
      </w:pPr>
      <w:r>
        <w:t>However, real computer architectures have hardware constraints that may limit the way page frames can be used. In particular, the Linux kernel must deal with two hardware constraints of the 80 × 86 architecture:</w:t>
      </w:r>
    </w:p>
    <w:p w:rsidR="0078770D" w:rsidRDefault="0078770D">
      <w:pPr>
        <w:pStyle w:val="BodyText"/>
        <w:spacing w:before="8"/>
      </w:pPr>
    </w:p>
    <w:p w:rsidR="0078770D" w:rsidRDefault="00366ABD">
      <w:pPr>
        <w:pStyle w:val="ListParagraph"/>
        <w:numPr>
          <w:ilvl w:val="0"/>
          <w:numId w:val="2"/>
        </w:numPr>
        <w:tabs>
          <w:tab w:val="left" w:pos="980"/>
          <w:tab w:val="left" w:pos="981"/>
        </w:tabs>
        <w:spacing w:line="237" w:lineRule="auto"/>
        <w:ind w:right="274"/>
        <w:rPr>
          <w:sz w:val="24"/>
        </w:rPr>
      </w:pPr>
      <w:r>
        <w:rPr>
          <w:sz w:val="24"/>
        </w:rPr>
        <w:t>The Direct Memory Access (DMA) processors for ISA buses have a strong limitation: they are</w:t>
      </w:r>
      <w:r>
        <w:rPr>
          <w:spacing w:val="-36"/>
          <w:sz w:val="24"/>
        </w:rPr>
        <w:t xml:space="preserve"> </w:t>
      </w:r>
      <w:r>
        <w:rPr>
          <w:sz w:val="24"/>
        </w:rPr>
        <w:t xml:space="preserve">able to address only the </w:t>
      </w:r>
      <w:r>
        <w:rPr>
          <w:spacing w:val="-3"/>
          <w:sz w:val="24"/>
        </w:rPr>
        <w:t xml:space="preserve">first </w:t>
      </w:r>
      <w:r>
        <w:rPr>
          <w:sz w:val="24"/>
        </w:rPr>
        <w:t>16 MB of</w:t>
      </w:r>
      <w:r>
        <w:rPr>
          <w:spacing w:val="5"/>
          <w:sz w:val="24"/>
        </w:rPr>
        <w:t xml:space="preserve"> </w:t>
      </w:r>
      <w:r>
        <w:rPr>
          <w:sz w:val="24"/>
        </w:rPr>
        <w:t>RAM.</w:t>
      </w:r>
    </w:p>
    <w:p w:rsidR="0078770D" w:rsidRDefault="00366ABD">
      <w:pPr>
        <w:pStyle w:val="ListParagraph"/>
        <w:numPr>
          <w:ilvl w:val="0"/>
          <w:numId w:val="2"/>
        </w:numPr>
        <w:tabs>
          <w:tab w:val="left" w:pos="980"/>
          <w:tab w:val="left" w:pos="981"/>
        </w:tabs>
        <w:spacing w:before="153" w:line="242" w:lineRule="auto"/>
        <w:ind w:right="284"/>
        <w:rPr>
          <w:sz w:val="24"/>
        </w:rPr>
      </w:pPr>
      <w:r>
        <w:rPr>
          <w:sz w:val="24"/>
        </w:rPr>
        <w:t>In modern 32-bit computers with lots of RAM, the CPU cannot directly access all physical</w:t>
      </w:r>
      <w:r>
        <w:rPr>
          <w:spacing w:val="-41"/>
          <w:sz w:val="24"/>
        </w:rPr>
        <w:t xml:space="preserve"> </w:t>
      </w:r>
      <w:r>
        <w:rPr>
          <w:sz w:val="24"/>
        </w:rPr>
        <w:t xml:space="preserve">memory because the </w:t>
      </w:r>
      <w:r>
        <w:rPr>
          <w:spacing w:val="-2"/>
          <w:sz w:val="24"/>
        </w:rPr>
        <w:t xml:space="preserve">linear </w:t>
      </w:r>
      <w:r>
        <w:rPr>
          <w:sz w:val="24"/>
        </w:rPr>
        <w:t xml:space="preserve">address space </w:t>
      </w:r>
      <w:r>
        <w:rPr>
          <w:spacing w:val="-3"/>
          <w:sz w:val="24"/>
        </w:rPr>
        <w:t xml:space="preserve">is </w:t>
      </w:r>
      <w:r>
        <w:rPr>
          <w:sz w:val="24"/>
        </w:rPr>
        <w:t>too</w:t>
      </w:r>
      <w:r>
        <w:rPr>
          <w:spacing w:val="27"/>
          <w:sz w:val="24"/>
        </w:rPr>
        <w:t xml:space="preserve"> </w:t>
      </w:r>
      <w:r>
        <w:rPr>
          <w:spacing w:val="-3"/>
          <w:sz w:val="24"/>
        </w:rPr>
        <w:t>small.</w:t>
      </w:r>
    </w:p>
    <w:p w:rsidR="0078770D" w:rsidRDefault="0078770D">
      <w:pPr>
        <w:pStyle w:val="BodyText"/>
        <w:spacing w:before="1"/>
      </w:pPr>
    </w:p>
    <w:p w:rsidR="0078770D" w:rsidRDefault="00366ABD">
      <w:pPr>
        <w:pStyle w:val="BodyText"/>
        <w:ind w:left="260"/>
      </w:pPr>
      <w:r>
        <w:t xml:space="preserve">To cope with these two limitations, Linux partitions the physical memory in three </w:t>
      </w:r>
      <w:r>
        <w:rPr>
          <w:i/>
        </w:rPr>
        <w:t>zones</w:t>
      </w:r>
      <w:r>
        <w:t>:</w:t>
      </w:r>
    </w:p>
    <w:p w:rsidR="0078770D" w:rsidRDefault="0078770D">
      <w:pPr>
        <w:sectPr w:rsidR="0078770D">
          <w:pgSz w:w="11910" w:h="16840"/>
          <w:pgMar w:top="900" w:right="620" w:bottom="840" w:left="460" w:header="292" w:footer="651" w:gutter="0"/>
          <w:cols w:space="720"/>
        </w:sectPr>
      </w:pPr>
    </w:p>
    <w:p w:rsidR="0078770D" w:rsidRDefault="00366ABD">
      <w:pPr>
        <w:pStyle w:val="BodyText"/>
        <w:spacing w:before="166"/>
        <w:ind w:left="740"/>
      </w:pPr>
      <w:r>
        <w:lastRenderedPageBreak/>
        <w:t>ZONE_DMA</w:t>
      </w:r>
    </w:p>
    <w:p w:rsidR="0078770D" w:rsidRDefault="00366ABD">
      <w:pPr>
        <w:pStyle w:val="BodyText"/>
        <w:spacing w:before="146"/>
        <w:ind w:left="980"/>
      </w:pPr>
      <w:r>
        <w:t>Contains pages of memory below 16 MB</w:t>
      </w:r>
    </w:p>
    <w:p w:rsidR="0078770D" w:rsidRDefault="0078770D">
      <w:pPr>
        <w:pStyle w:val="BodyText"/>
        <w:spacing w:before="8"/>
        <w:rPr>
          <w:sz w:val="20"/>
        </w:rPr>
      </w:pPr>
    </w:p>
    <w:p w:rsidR="0078770D" w:rsidRDefault="00366ABD">
      <w:pPr>
        <w:pStyle w:val="BodyText"/>
        <w:ind w:left="1100"/>
      </w:pPr>
      <w:r>
        <w:t>ZONE_NORMAL</w:t>
      </w:r>
    </w:p>
    <w:p w:rsidR="0078770D" w:rsidRDefault="00366ABD">
      <w:pPr>
        <w:pStyle w:val="BodyText"/>
        <w:spacing w:before="147"/>
        <w:ind w:left="980"/>
      </w:pPr>
      <w:r>
        <w:t>Contains pages of memory at and above 16 MB and below 896 MB</w:t>
      </w:r>
    </w:p>
    <w:p w:rsidR="0078770D" w:rsidRDefault="0078770D">
      <w:pPr>
        <w:pStyle w:val="BodyText"/>
        <w:spacing w:before="7"/>
        <w:rPr>
          <w:sz w:val="20"/>
        </w:rPr>
      </w:pPr>
    </w:p>
    <w:p w:rsidR="0078770D" w:rsidRDefault="00366ABD">
      <w:pPr>
        <w:pStyle w:val="BodyText"/>
        <w:spacing w:before="1"/>
        <w:ind w:left="1460"/>
      </w:pPr>
      <w:r>
        <w:t>ZONE_HIGHMEM</w:t>
      </w:r>
    </w:p>
    <w:p w:rsidR="0078770D" w:rsidRDefault="00366ABD">
      <w:pPr>
        <w:pStyle w:val="BodyText"/>
        <w:spacing w:before="146"/>
        <w:ind w:left="980"/>
      </w:pPr>
      <w:r>
        <w:t>Contains pages of memory at and above 896 MB</w:t>
      </w:r>
    </w:p>
    <w:p w:rsidR="0078770D" w:rsidRDefault="0078770D">
      <w:pPr>
        <w:pStyle w:val="BodyText"/>
        <w:spacing w:before="5"/>
      </w:pPr>
    </w:p>
    <w:p w:rsidR="0078770D" w:rsidRDefault="00366ABD">
      <w:pPr>
        <w:pStyle w:val="BodyText"/>
        <w:spacing w:line="242" w:lineRule="auto"/>
        <w:ind w:left="260" w:right="252"/>
      </w:pPr>
      <w:r>
        <w:t>The ZONE_DMA zone includes memory pages that can be used by old ISA-based devices by means of the DMA. (</w:t>
      </w:r>
      <w:hyperlink r:id="rId30" w:anchor="linuxkernel2-CHP-13-SECT-1.4">
        <w:r>
          <w:rPr>
            <w:u w:val="single"/>
          </w:rPr>
          <w:t>Section 13.1.4</w:t>
        </w:r>
        <w:r>
          <w:t xml:space="preserve"> </w:t>
        </w:r>
      </w:hyperlink>
      <w:r>
        <w:t>gives further details on DMA.)</w:t>
      </w:r>
    </w:p>
    <w:p w:rsidR="0078770D" w:rsidRDefault="0078770D">
      <w:pPr>
        <w:pStyle w:val="BodyText"/>
        <w:spacing w:before="4"/>
      </w:pPr>
    </w:p>
    <w:p w:rsidR="0078770D" w:rsidRDefault="00366ABD">
      <w:pPr>
        <w:pStyle w:val="BodyText"/>
        <w:spacing w:line="237" w:lineRule="auto"/>
        <w:ind w:left="260"/>
      </w:pPr>
      <w:r>
        <w:t>The ZONE_DMA and ZONE_NORMAL zones include the “normal” pages of memory that can be directly accessed by the kernel through the linear mapping in the fourth gigabyte of the linear address space</w:t>
      </w:r>
    </w:p>
    <w:p w:rsidR="0078770D" w:rsidRDefault="00366ABD">
      <w:pPr>
        <w:pStyle w:val="BodyText"/>
        <w:spacing w:before="4"/>
        <w:ind w:left="260" w:right="492"/>
      </w:pPr>
      <w:r>
        <w:t>(</w:t>
      </w:r>
      <w:proofErr w:type="gramStart"/>
      <w:r>
        <w:t>see</w:t>
      </w:r>
      <w:proofErr w:type="gramEnd"/>
      <w:r>
        <w:t xml:space="preserve"> </w:t>
      </w:r>
      <w:hyperlink r:id="rId31" w:anchor="linuxkernel2-CHP-2-SECT-5.5">
        <w:r>
          <w:rPr>
            <w:u w:val="single"/>
          </w:rPr>
          <w:t>Section 2.5.5</w:t>
        </w:r>
      </w:hyperlink>
      <w:r>
        <w:t xml:space="preserve">). Conversely, the ZONE_HIGHMEM zone includes pages of memory that cannot be directly accessed by the kernel through the linear mapping in the fourth gigabyte of linear address space (see </w:t>
      </w:r>
      <w:hyperlink r:id="rId32" w:anchor="linuxkernel2-CHP-7-SECT-1.6">
        <w:r>
          <w:rPr>
            <w:u w:val="single"/>
          </w:rPr>
          <w:t>Section 7.1.6</w:t>
        </w:r>
        <w:r>
          <w:t xml:space="preserve"> </w:t>
        </w:r>
      </w:hyperlink>
      <w:r>
        <w:t>later in this chapter). The ZONE_HIGHMEM zone is not used on 64-bit architectures.</w:t>
      </w:r>
    </w:p>
    <w:p w:rsidR="0078770D" w:rsidRDefault="0078770D">
      <w:pPr>
        <w:pStyle w:val="BodyText"/>
      </w:pPr>
    </w:p>
    <w:p w:rsidR="0078770D" w:rsidRDefault="00366ABD">
      <w:pPr>
        <w:pStyle w:val="BodyText"/>
        <w:spacing w:line="242" w:lineRule="auto"/>
        <w:ind w:left="260" w:right="373"/>
      </w:pPr>
      <w:r>
        <w:t xml:space="preserve">Each memory zone has its own descriptor of type </w:t>
      </w:r>
      <w:proofErr w:type="spellStart"/>
      <w:r>
        <w:t>structzone_struct</w:t>
      </w:r>
      <w:proofErr w:type="spellEnd"/>
      <w:r>
        <w:t xml:space="preserve"> (or equivalently, </w:t>
      </w:r>
      <w:proofErr w:type="spellStart"/>
      <w:r>
        <w:t>zone_t</w:t>
      </w:r>
      <w:proofErr w:type="spellEnd"/>
      <w:r>
        <w:t xml:space="preserve">). Its fields are shown in </w:t>
      </w:r>
      <w:hyperlink r:id="rId33" w:anchor="linuxkernel2-CHP-7-TABLE-3">
        <w:r>
          <w:rPr>
            <w:u w:val="single"/>
          </w:rPr>
          <w:t>Table 7-3</w:t>
        </w:r>
        <w:r>
          <w:t>.</w:t>
        </w:r>
      </w:hyperlink>
    </w:p>
    <w:p w:rsidR="0078770D" w:rsidRDefault="0078770D">
      <w:pPr>
        <w:pStyle w:val="BodyText"/>
        <w:spacing w:before="2"/>
      </w:pPr>
    </w:p>
    <w:p w:rsidR="0078770D" w:rsidRDefault="00366ABD">
      <w:pPr>
        <w:ind w:left="260"/>
        <w:rPr>
          <w:i/>
          <w:sz w:val="24"/>
        </w:rPr>
      </w:pPr>
      <w:proofErr w:type="gramStart"/>
      <w:r>
        <w:rPr>
          <w:i/>
          <w:sz w:val="24"/>
        </w:rPr>
        <w:t>Table 7-3.</w:t>
      </w:r>
      <w:proofErr w:type="gramEnd"/>
      <w:r>
        <w:rPr>
          <w:i/>
          <w:sz w:val="24"/>
        </w:rPr>
        <w:t xml:space="preserve"> The fields of the zone descriptor</w:t>
      </w:r>
    </w:p>
    <w:p w:rsidR="0078770D" w:rsidRDefault="0078770D">
      <w:pPr>
        <w:pStyle w:val="BodyText"/>
        <w:spacing w:before="11"/>
        <w:rPr>
          <w:i/>
          <w:sz w:val="10"/>
        </w:rPr>
      </w:pPr>
    </w:p>
    <w:tbl>
      <w:tblPr>
        <w:tblW w:w="0" w:type="auto"/>
        <w:tblInd w:w="1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988"/>
        <w:gridCol w:w="2022"/>
        <w:gridCol w:w="6012"/>
      </w:tblGrid>
      <w:tr w:rsidR="0078770D">
        <w:trPr>
          <w:trHeight w:val="575"/>
        </w:trPr>
        <w:tc>
          <w:tcPr>
            <w:tcW w:w="1988" w:type="dxa"/>
            <w:shd w:val="clear" w:color="auto" w:fill="F5F5F5"/>
          </w:tcPr>
          <w:p w:rsidR="0078770D" w:rsidRDefault="00366ABD">
            <w:pPr>
              <w:pStyle w:val="TableParagraph"/>
              <w:spacing w:before="150"/>
              <w:rPr>
                <w:b/>
                <w:sz w:val="24"/>
              </w:rPr>
            </w:pPr>
            <w:r>
              <w:rPr>
                <w:b/>
                <w:sz w:val="24"/>
              </w:rPr>
              <w:t>Type</w:t>
            </w:r>
          </w:p>
        </w:tc>
        <w:tc>
          <w:tcPr>
            <w:tcW w:w="2022" w:type="dxa"/>
            <w:shd w:val="clear" w:color="auto" w:fill="F5F5F5"/>
          </w:tcPr>
          <w:p w:rsidR="0078770D" w:rsidRDefault="00366ABD">
            <w:pPr>
              <w:pStyle w:val="TableParagraph"/>
              <w:spacing w:before="150"/>
              <w:rPr>
                <w:b/>
                <w:sz w:val="24"/>
              </w:rPr>
            </w:pPr>
            <w:r>
              <w:rPr>
                <w:b/>
                <w:sz w:val="24"/>
              </w:rPr>
              <w:t>Name</w:t>
            </w:r>
          </w:p>
        </w:tc>
        <w:tc>
          <w:tcPr>
            <w:tcW w:w="6012" w:type="dxa"/>
            <w:shd w:val="clear" w:color="auto" w:fill="F5F5F5"/>
          </w:tcPr>
          <w:p w:rsidR="0078770D" w:rsidRDefault="00366ABD">
            <w:pPr>
              <w:pStyle w:val="TableParagraph"/>
              <w:spacing w:before="150"/>
              <w:ind w:left="150"/>
              <w:rPr>
                <w:b/>
                <w:sz w:val="24"/>
              </w:rPr>
            </w:pPr>
            <w:r>
              <w:rPr>
                <w:b/>
                <w:sz w:val="24"/>
              </w:rPr>
              <w:t>Description</w:t>
            </w:r>
          </w:p>
        </w:tc>
      </w:tr>
      <w:tr w:rsidR="0078770D">
        <w:trPr>
          <w:trHeight w:val="950"/>
        </w:trPr>
        <w:tc>
          <w:tcPr>
            <w:tcW w:w="1988" w:type="dxa"/>
          </w:tcPr>
          <w:p w:rsidR="0078770D" w:rsidRDefault="0078770D">
            <w:pPr>
              <w:pStyle w:val="TableParagraph"/>
              <w:spacing w:before="10"/>
              <w:ind w:left="0"/>
              <w:rPr>
                <w:i/>
                <w:sz w:val="28"/>
              </w:rPr>
            </w:pPr>
          </w:p>
          <w:p w:rsidR="0078770D" w:rsidRDefault="00366ABD">
            <w:pPr>
              <w:pStyle w:val="TableParagraph"/>
              <w:rPr>
                <w:sz w:val="24"/>
              </w:rPr>
            </w:pPr>
            <w:r>
              <w:rPr>
                <w:sz w:val="24"/>
              </w:rPr>
              <w:t>char *</w:t>
            </w:r>
          </w:p>
        </w:tc>
        <w:tc>
          <w:tcPr>
            <w:tcW w:w="2022" w:type="dxa"/>
          </w:tcPr>
          <w:p w:rsidR="0078770D" w:rsidRDefault="0078770D">
            <w:pPr>
              <w:pStyle w:val="TableParagraph"/>
              <w:spacing w:before="10"/>
              <w:ind w:left="0"/>
              <w:rPr>
                <w:i/>
                <w:sz w:val="28"/>
              </w:rPr>
            </w:pPr>
          </w:p>
          <w:p w:rsidR="0078770D" w:rsidRDefault="00366ABD">
            <w:pPr>
              <w:pStyle w:val="TableParagraph"/>
              <w:rPr>
                <w:sz w:val="24"/>
              </w:rPr>
            </w:pPr>
            <w:r>
              <w:rPr>
                <w:sz w:val="24"/>
              </w:rPr>
              <w:t>name</w:t>
            </w:r>
          </w:p>
        </w:tc>
        <w:tc>
          <w:tcPr>
            <w:tcW w:w="6012" w:type="dxa"/>
          </w:tcPr>
          <w:p w:rsidR="0078770D" w:rsidRDefault="00366ABD">
            <w:pPr>
              <w:pStyle w:val="TableParagraph"/>
              <w:spacing w:before="195" w:line="237" w:lineRule="auto"/>
              <w:ind w:left="150"/>
              <w:rPr>
                <w:sz w:val="24"/>
              </w:rPr>
            </w:pPr>
            <w:r>
              <w:rPr>
                <w:sz w:val="24"/>
              </w:rPr>
              <w:t>Contains a pointer to the conventional name of the zone: “DMA,” “Normal,” or “</w:t>
            </w:r>
            <w:proofErr w:type="spellStart"/>
            <w:r>
              <w:rPr>
                <w:sz w:val="24"/>
              </w:rPr>
              <w:t>HighMem</w:t>
            </w:r>
            <w:proofErr w:type="spellEnd"/>
            <w:r>
              <w:rPr>
                <w:sz w:val="24"/>
              </w:rPr>
              <w:t>”</w:t>
            </w:r>
          </w:p>
        </w:tc>
      </w:tr>
      <w:tr w:rsidR="0078770D">
        <w:trPr>
          <w:trHeight w:val="633"/>
        </w:trPr>
        <w:tc>
          <w:tcPr>
            <w:tcW w:w="1988" w:type="dxa"/>
            <w:shd w:val="clear" w:color="auto" w:fill="F7F7F7"/>
          </w:tcPr>
          <w:p w:rsidR="0078770D" w:rsidRDefault="00366ABD">
            <w:pPr>
              <w:pStyle w:val="TableParagraph"/>
              <w:spacing w:before="169"/>
              <w:rPr>
                <w:sz w:val="24"/>
              </w:rPr>
            </w:pPr>
            <w:r>
              <w:rPr>
                <w:sz w:val="24"/>
              </w:rPr>
              <w:t>unsigned long</w:t>
            </w:r>
          </w:p>
        </w:tc>
        <w:tc>
          <w:tcPr>
            <w:tcW w:w="2022" w:type="dxa"/>
            <w:shd w:val="clear" w:color="auto" w:fill="F7F7F7"/>
          </w:tcPr>
          <w:p w:rsidR="0078770D" w:rsidRDefault="00366ABD">
            <w:pPr>
              <w:pStyle w:val="TableParagraph"/>
              <w:spacing w:before="169"/>
              <w:rPr>
                <w:sz w:val="24"/>
              </w:rPr>
            </w:pPr>
            <w:r>
              <w:rPr>
                <w:sz w:val="24"/>
              </w:rPr>
              <w:t>size</w:t>
            </w:r>
          </w:p>
        </w:tc>
        <w:tc>
          <w:tcPr>
            <w:tcW w:w="6012" w:type="dxa"/>
            <w:shd w:val="clear" w:color="auto" w:fill="F7F7F7"/>
          </w:tcPr>
          <w:p w:rsidR="0078770D" w:rsidRDefault="00366ABD">
            <w:pPr>
              <w:pStyle w:val="TableParagraph"/>
              <w:spacing w:before="169"/>
              <w:ind w:left="150"/>
              <w:rPr>
                <w:sz w:val="24"/>
              </w:rPr>
            </w:pPr>
            <w:r>
              <w:rPr>
                <w:sz w:val="24"/>
              </w:rPr>
              <w:t>Number of pages in the zone</w:t>
            </w:r>
          </w:p>
        </w:tc>
      </w:tr>
      <w:tr w:rsidR="0078770D">
        <w:trPr>
          <w:trHeight w:val="618"/>
        </w:trPr>
        <w:tc>
          <w:tcPr>
            <w:tcW w:w="1988" w:type="dxa"/>
          </w:tcPr>
          <w:p w:rsidR="0078770D" w:rsidRDefault="00366ABD">
            <w:pPr>
              <w:pStyle w:val="TableParagraph"/>
              <w:spacing w:before="164"/>
              <w:rPr>
                <w:sz w:val="24"/>
              </w:rPr>
            </w:pPr>
            <w:proofErr w:type="spellStart"/>
            <w:r>
              <w:rPr>
                <w:sz w:val="24"/>
              </w:rPr>
              <w:t>spinlock_t</w:t>
            </w:r>
            <w:proofErr w:type="spellEnd"/>
          </w:p>
        </w:tc>
        <w:tc>
          <w:tcPr>
            <w:tcW w:w="2022" w:type="dxa"/>
          </w:tcPr>
          <w:p w:rsidR="0078770D" w:rsidRDefault="00366ABD">
            <w:pPr>
              <w:pStyle w:val="TableParagraph"/>
              <w:spacing w:before="164"/>
              <w:rPr>
                <w:sz w:val="24"/>
              </w:rPr>
            </w:pPr>
            <w:r>
              <w:rPr>
                <w:sz w:val="24"/>
              </w:rPr>
              <w:t>lock</w:t>
            </w:r>
          </w:p>
        </w:tc>
        <w:tc>
          <w:tcPr>
            <w:tcW w:w="6012" w:type="dxa"/>
          </w:tcPr>
          <w:p w:rsidR="0078770D" w:rsidRDefault="00366ABD">
            <w:pPr>
              <w:pStyle w:val="TableParagraph"/>
              <w:spacing w:before="164"/>
              <w:ind w:left="150"/>
              <w:rPr>
                <w:sz w:val="24"/>
              </w:rPr>
            </w:pPr>
            <w:r>
              <w:rPr>
                <w:sz w:val="24"/>
              </w:rPr>
              <w:t>Spin lock protecting the descriptor</w:t>
            </w:r>
          </w:p>
        </w:tc>
      </w:tr>
      <w:tr w:rsidR="0078770D">
        <w:trPr>
          <w:trHeight w:val="628"/>
        </w:trPr>
        <w:tc>
          <w:tcPr>
            <w:tcW w:w="1988" w:type="dxa"/>
            <w:shd w:val="clear" w:color="auto" w:fill="F7F7F7"/>
          </w:tcPr>
          <w:p w:rsidR="0078770D" w:rsidRDefault="00366ABD">
            <w:pPr>
              <w:pStyle w:val="TableParagraph"/>
              <w:spacing w:before="170"/>
              <w:rPr>
                <w:sz w:val="24"/>
              </w:rPr>
            </w:pPr>
            <w:r>
              <w:rPr>
                <w:sz w:val="24"/>
              </w:rPr>
              <w:t>unsigned long</w:t>
            </w:r>
          </w:p>
        </w:tc>
        <w:tc>
          <w:tcPr>
            <w:tcW w:w="2022" w:type="dxa"/>
            <w:shd w:val="clear" w:color="auto" w:fill="F7F7F7"/>
          </w:tcPr>
          <w:p w:rsidR="0078770D" w:rsidRDefault="00366ABD">
            <w:pPr>
              <w:pStyle w:val="TableParagraph"/>
              <w:spacing w:before="170"/>
              <w:rPr>
                <w:sz w:val="24"/>
              </w:rPr>
            </w:pPr>
            <w:proofErr w:type="spellStart"/>
            <w:r>
              <w:rPr>
                <w:sz w:val="24"/>
              </w:rPr>
              <w:t>free_pages</w:t>
            </w:r>
            <w:proofErr w:type="spellEnd"/>
          </w:p>
        </w:tc>
        <w:tc>
          <w:tcPr>
            <w:tcW w:w="6012" w:type="dxa"/>
            <w:shd w:val="clear" w:color="auto" w:fill="F7F7F7"/>
          </w:tcPr>
          <w:p w:rsidR="0078770D" w:rsidRDefault="00366ABD">
            <w:pPr>
              <w:pStyle w:val="TableParagraph"/>
              <w:spacing w:before="170"/>
              <w:ind w:left="150"/>
              <w:rPr>
                <w:sz w:val="24"/>
              </w:rPr>
            </w:pPr>
            <w:r>
              <w:rPr>
                <w:sz w:val="24"/>
              </w:rPr>
              <w:t>Number of free pages in the zone</w:t>
            </w:r>
          </w:p>
        </w:tc>
      </w:tr>
      <w:tr w:rsidR="0078770D">
        <w:trPr>
          <w:trHeight w:val="949"/>
        </w:trPr>
        <w:tc>
          <w:tcPr>
            <w:tcW w:w="1988" w:type="dxa"/>
          </w:tcPr>
          <w:p w:rsidR="0078770D" w:rsidRDefault="0078770D">
            <w:pPr>
              <w:pStyle w:val="TableParagraph"/>
              <w:spacing w:before="10"/>
              <w:ind w:left="0"/>
              <w:rPr>
                <w:i/>
                <w:sz w:val="28"/>
              </w:rPr>
            </w:pPr>
          </w:p>
          <w:p w:rsidR="0078770D" w:rsidRDefault="00366ABD">
            <w:pPr>
              <w:pStyle w:val="TableParagraph"/>
              <w:rPr>
                <w:sz w:val="24"/>
              </w:rPr>
            </w:pPr>
            <w:r>
              <w:rPr>
                <w:sz w:val="24"/>
              </w:rPr>
              <w:t>unsigned long</w:t>
            </w:r>
          </w:p>
        </w:tc>
        <w:tc>
          <w:tcPr>
            <w:tcW w:w="2022" w:type="dxa"/>
          </w:tcPr>
          <w:p w:rsidR="0078770D" w:rsidRDefault="0078770D">
            <w:pPr>
              <w:pStyle w:val="TableParagraph"/>
              <w:spacing w:before="10"/>
              <w:ind w:left="0"/>
              <w:rPr>
                <w:i/>
                <w:sz w:val="28"/>
              </w:rPr>
            </w:pPr>
          </w:p>
          <w:p w:rsidR="0078770D" w:rsidRDefault="00366ABD">
            <w:pPr>
              <w:pStyle w:val="TableParagraph"/>
              <w:rPr>
                <w:sz w:val="24"/>
              </w:rPr>
            </w:pPr>
            <w:proofErr w:type="spellStart"/>
            <w:r>
              <w:rPr>
                <w:sz w:val="24"/>
              </w:rPr>
              <w:t>pages_min</w:t>
            </w:r>
            <w:proofErr w:type="spellEnd"/>
          </w:p>
        </w:tc>
        <w:tc>
          <w:tcPr>
            <w:tcW w:w="6012" w:type="dxa"/>
          </w:tcPr>
          <w:p w:rsidR="0078770D" w:rsidRDefault="00366ABD">
            <w:pPr>
              <w:pStyle w:val="TableParagraph"/>
              <w:spacing w:before="195" w:line="237" w:lineRule="auto"/>
              <w:ind w:left="150"/>
              <w:rPr>
                <w:sz w:val="24"/>
              </w:rPr>
            </w:pPr>
            <w:r>
              <w:rPr>
                <w:sz w:val="24"/>
              </w:rPr>
              <w:t xml:space="preserve">Minimum number of pages of the zone that should remain free (see </w:t>
            </w:r>
            <w:hyperlink r:id="rId34">
              <w:r>
                <w:rPr>
                  <w:sz w:val="24"/>
                  <w:u w:val="single"/>
                </w:rPr>
                <w:t>Section 16.7</w:t>
              </w:r>
            </w:hyperlink>
            <w:r>
              <w:rPr>
                <w:sz w:val="24"/>
              </w:rPr>
              <w:t>)</w:t>
            </w:r>
          </w:p>
        </w:tc>
      </w:tr>
      <w:tr w:rsidR="0078770D">
        <w:trPr>
          <w:trHeight w:val="950"/>
        </w:trPr>
        <w:tc>
          <w:tcPr>
            <w:tcW w:w="1988" w:type="dxa"/>
            <w:shd w:val="clear" w:color="auto" w:fill="F7F7F7"/>
          </w:tcPr>
          <w:p w:rsidR="0078770D" w:rsidRDefault="0078770D">
            <w:pPr>
              <w:pStyle w:val="TableParagraph"/>
              <w:spacing w:before="10"/>
              <w:ind w:left="0"/>
              <w:rPr>
                <w:i/>
                <w:sz w:val="28"/>
              </w:rPr>
            </w:pPr>
          </w:p>
          <w:p w:rsidR="0078770D" w:rsidRDefault="00366ABD">
            <w:pPr>
              <w:pStyle w:val="TableParagraph"/>
              <w:spacing w:before="1"/>
              <w:rPr>
                <w:sz w:val="24"/>
              </w:rPr>
            </w:pPr>
            <w:r>
              <w:rPr>
                <w:sz w:val="24"/>
              </w:rPr>
              <w:t>unsigned long</w:t>
            </w:r>
          </w:p>
        </w:tc>
        <w:tc>
          <w:tcPr>
            <w:tcW w:w="2022" w:type="dxa"/>
            <w:shd w:val="clear" w:color="auto" w:fill="F7F7F7"/>
          </w:tcPr>
          <w:p w:rsidR="0078770D" w:rsidRDefault="0078770D">
            <w:pPr>
              <w:pStyle w:val="TableParagraph"/>
              <w:spacing w:before="10"/>
              <w:ind w:left="0"/>
              <w:rPr>
                <w:i/>
                <w:sz w:val="28"/>
              </w:rPr>
            </w:pPr>
          </w:p>
          <w:p w:rsidR="0078770D" w:rsidRDefault="00366ABD">
            <w:pPr>
              <w:pStyle w:val="TableParagraph"/>
              <w:spacing w:before="1"/>
              <w:rPr>
                <w:sz w:val="24"/>
              </w:rPr>
            </w:pPr>
            <w:proofErr w:type="spellStart"/>
            <w:r>
              <w:rPr>
                <w:sz w:val="24"/>
              </w:rPr>
              <w:t>pages_low</w:t>
            </w:r>
            <w:proofErr w:type="spellEnd"/>
          </w:p>
        </w:tc>
        <w:tc>
          <w:tcPr>
            <w:tcW w:w="6012" w:type="dxa"/>
            <w:shd w:val="clear" w:color="auto" w:fill="F7F7F7"/>
          </w:tcPr>
          <w:p w:rsidR="0078770D" w:rsidRDefault="00366ABD">
            <w:pPr>
              <w:pStyle w:val="TableParagraph"/>
              <w:spacing w:before="196" w:line="237" w:lineRule="auto"/>
              <w:ind w:left="150"/>
              <w:rPr>
                <w:sz w:val="24"/>
              </w:rPr>
            </w:pPr>
            <w:r>
              <w:rPr>
                <w:sz w:val="24"/>
              </w:rPr>
              <w:t xml:space="preserve">Lower threshold value for the zone’s page balancing algorithm (see </w:t>
            </w:r>
            <w:hyperlink r:id="rId35">
              <w:r>
                <w:rPr>
                  <w:sz w:val="24"/>
                  <w:u w:val="single"/>
                </w:rPr>
                <w:t>Section 16.7</w:t>
              </w:r>
            </w:hyperlink>
            <w:r>
              <w:rPr>
                <w:sz w:val="24"/>
              </w:rPr>
              <w:t>)</w:t>
            </w:r>
          </w:p>
        </w:tc>
      </w:tr>
      <w:tr w:rsidR="0078770D">
        <w:trPr>
          <w:trHeight w:val="949"/>
        </w:trPr>
        <w:tc>
          <w:tcPr>
            <w:tcW w:w="1988" w:type="dxa"/>
          </w:tcPr>
          <w:p w:rsidR="0078770D" w:rsidRDefault="0078770D">
            <w:pPr>
              <w:pStyle w:val="TableParagraph"/>
              <w:spacing w:before="5"/>
              <w:ind w:left="0"/>
              <w:rPr>
                <w:i/>
                <w:sz w:val="28"/>
              </w:rPr>
            </w:pPr>
          </w:p>
          <w:p w:rsidR="0078770D" w:rsidRDefault="00366ABD">
            <w:pPr>
              <w:pStyle w:val="TableParagraph"/>
              <w:rPr>
                <w:sz w:val="24"/>
              </w:rPr>
            </w:pPr>
            <w:r>
              <w:rPr>
                <w:sz w:val="24"/>
              </w:rPr>
              <w:t>unsigned long</w:t>
            </w:r>
          </w:p>
        </w:tc>
        <w:tc>
          <w:tcPr>
            <w:tcW w:w="2022" w:type="dxa"/>
          </w:tcPr>
          <w:p w:rsidR="0078770D" w:rsidRDefault="0078770D">
            <w:pPr>
              <w:pStyle w:val="TableParagraph"/>
              <w:spacing w:before="5"/>
              <w:ind w:left="0"/>
              <w:rPr>
                <w:i/>
                <w:sz w:val="28"/>
              </w:rPr>
            </w:pPr>
          </w:p>
          <w:p w:rsidR="0078770D" w:rsidRDefault="00366ABD">
            <w:pPr>
              <w:pStyle w:val="TableParagraph"/>
              <w:rPr>
                <w:sz w:val="24"/>
              </w:rPr>
            </w:pPr>
            <w:proofErr w:type="spellStart"/>
            <w:r>
              <w:rPr>
                <w:sz w:val="24"/>
              </w:rPr>
              <w:t>pages_high</w:t>
            </w:r>
            <w:proofErr w:type="spellEnd"/>
          </w:p>
        </w:tc>
        <w:tc>
          <w:tcPr>
            <w:tcW w:w="6012" w:type="dxa"/>
          </w:tcPr>
          <w:p w:rsidR="0078770D" w:rsidRDefault="00366ABD">
            <w:pPr>
              <w:pStyle w:val="TableParagraph"/>
              <w:spacing w:before="195" w:line="237" w:lineRule="auto"/>
              <w:ind w:left="150"/>
              <w:rPr>
                <w:sz w:val="24"/>
              </w:rPr>
            </w:pPr>
            <w:r>
              <w:rPr>
                <w:sz w:val="24"/>
              </w:rPr>
              <w:t xml:space="preserve">Upper threshold value for the zone’s page balancing algorithm (see </w:t>
            </w:r>
            <w:hyperlink r:id="rId36">
              <w:r>
                <w:rPr>
                  <w:sz w:val="24"/>
                  <w:u w:val="single"/>
                </w:rPr>
                <w:t>Section 16.7</w:t>
              </w:r>
            </w:hyperlink>
            <w:r>
              <w:rPr>
                <w:sz w:val="24"/>
              </w:rPr>
              <w:t>)</w:t>
            </w:r>
          </w:p>
        </w:tc>
      </w:tr>
      <w:tr w:rsidR="0078770D">
        <w:trPr>
          <w:trHeight w:val="950"/>
        </w:trPr>
        <w:tc>
          <w:tcPr>
            <w:tcW w:w="1988" w:type="dxa"/>
            <w:tcBorders>
              <w:bottom w:val="single" w:sz="4" w:space="0" w:color="000000"/>
            </w:tcBorders>
            <w:shd w:val="clear" w:color="auto" w:fill="F7F7F7"/>
          </w:tcPr>
          <w:p w:rsidR="0078770D" w:rsidRDefault="0078770D">
            <w:pPr>
              <w:pStyle w:val="TableParagraph"/>
              <w:spacing w:before="6"/>
              <w:ind w:left="0"/>
              <w:rPr>
                <w:i/>
                <w:sz w:val="28"/>
              </w:rPr>
            </w:pPr>
          </w:p>
          <w:p w:rsidR="0078770D" w:rsidRDefault="00366ABD">
            <w:pPr>
              <w:pStyle w:val="TableParagraph"/>
              <w:rPr>
                <w:sz w:val="24"/>
              </w:rPr>
            </w:pPr>
            <w:proofErr w:type="spellStart"/>
            <w:r>
              <w:rPr>
                <w:sz w:val="24"/>
              </w:rPr>
              <w:t>int</w:t>
            </w:r>
            <w:proofErr w:type="spellEnd"/>
          </w:p>
        </w:tc>
        <w:tc>
          <w:tcPr>
            <w:tcW w:w="2022" w:type="dxa"/>
            <w:tcBorders>
              <w:bottom w:val="single" w:sz="4" w:space="0" w:color="000000"/>
            </w:tcBorders>
            <w:shd w:val="clear" w:color="auto" w:fill="F7F7F7"/>
          </w:tcPr>
          <w:p w:rsidR="0078770D" w:rsidRDefault="0078770D">
            <w:pPr>
              <w:pStyle w:val="TableParagraph"/>
              <w:spacing w:before="6"/>
              <w:ind w:left="0"/>
              <w:rPr>
                <w:i/>
                <w:sz w:val="28"/>
              </w:rPr>
            </w:pPr>
          </w:p>
          <w:p w:rsidR="0078770D" w:rsidRDefault="00366ABD">
            <w:pPr>
              <w:pStyle w:val="TableParagraph"/>
              <w:rPr>
                <w:sz w:val="24"/>
              </w:rPr>
            </w:pPr>
            <w:proofErr w:type="spellStart"/>
            <w:r>
              <w:rPr>
                <w:sz w:val="24"/>
              </w:rPr>
              <w:t>need_balance</w:t>
            </w:r>
            <w:proofErr w:type="spellEnd"/>
          </w:p>
        </w:tc>
        <w:tc>
          <w:tcPr>
            <w:tcW w:w="6012" w:type="dxa"/>
            <w:tcBorders>
              <w:bottom w:val="single" w:sz="4" w:space="0" w:color="000000"/>
            </w:tcBorders>
            <w:shd w:val="clear" w:color="auto" w:fill="F7F7F7"/>
          </w:tcPr>
          <w:p w:rsidR="0078770D" w:rsidRDefault="00366ABD">
            <w:pPr>
              <w:pStyle w:val="TableParagraph"/>
              <w:spacing w:before="189" w:line="242" w:lineRule="auto"/>
              <w:ind w:left="150" w:right="421"/>
              <w:rPr>
                <w:sz w:val="24"/>
              </w:rPr>
            </w:pPr>
            <w:r>
              <w:rPr>
                <w:sz w:val="24"/>
              </w:rPr>
              <w:t xml:space="preserve">Flag indicating that the zone’s page balancing algorithm should be activated (see </w:t>
            </w:r>
            <w:hyperlink r:id="rId37">
              <w:r>
                <w:rPr>
                  <w:sz w:val="24"/>
                  <w:u w:val="single"/>
                </w:rPr>
                <w:t>Section 16.7</w:t>
              </w:r>
            </w:hyperlink>
            <w:r>
              <w:rPr>
                <w:sz w:val="24"/>
              </w:rPr>
              <w:t>)</w:t>
            </w:r>
          </w:p>
        </w:tc>
      </w:tr>
    </w:tbl>
    <w:p w:rsidR="0078770D" w:rsidRDefault="0078770D">
      <w:pPr>
        <w:spacing w:line="242" w:lineRule="auto"/>
        <w:rPr>
          <w:sz w:val="24"/>
        </w:rPr>
        <w:sectPr w:rsidR="0078770D">
          <w:pgSz w:w="11910" w:h="16840"/>
          <w:pgMar w:top="900" w:right="620" w:bottom="840" w:left="460" w:header="292" w:footer="651" w:gutter="0"/>
          <w:cols w:space="720"/>
        </w:sectPr>
      </w:pPr>
    </w:p>
    <w:p w:rsidR="0078770D" w:rsidRDefault="0078770D">
      <w:pPr>
        <w:pStyle w:val="BodyText"/>
        <w:spacing w:before="7"/>
        <w:rPr>
          <w:i/>
          <w:sz w:val="7"/>
        </w:rPr>
      </w:pPr>
    </w:p>
    <w:tbl>
      <w:tblPr>
        <w:tblW w:w="0" w:type="auto"/>
        <w:tblInd w:w="1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988"/>
        <w:gridCol w:w="2022"/>
        <w:gridCol w:w="6012"/>
      </w:tblGrid>
      <w:tr w:rsidR="0078770D">
        <w:trPr>
          <w:trHeight w:val="575"/>
        </w:trPr>
        <w:tc>
          <w:tcPr>
            <w:tcW w:w="1988" w:type="dxa"/>
            <w:shd w:val="clear" w:color="auto" w:fill="F5F5F5"/>
          </w:tcPr>
          <w:p w:rsidR="0078770D" w:rsidRDefault="00366ABD">
            <w:pPr>
              <w:pStyle w:val="TableParagraph"/>
              <w:spacing w:before="150"/>
              <w:rPr>
                <w:b/>
                <w:sz w:val="24"/>
              </w:rPr>
            </w:pPr>
            <w:r>
              <w:rPr>
                <w:b/>
                <w:sz w:val="24"/>
              </w:rPr>
              <w:t>Type</w:t>
            </w:r>
          </w:p>
        </w:tc>
        <w:tc>
          <w:tcPr>
            <w:tcW w:w="2022" w:type="dxa"/>
            <w:shd w:val="clear" w:color="auto" w:fill="F5F5F5"/>
          </w:tcPr>
          <w:p w:rsidR="0078770D" w:rsidRDefault="00366ABD">
            <w:pPr>
              <w:pStyle w:val="TableParagraph"/>
              <w:spacing w:before="150"/>
              <w:rPr>
                <w:b/>
                <w:sz w:val="24"/>
              </w:rPr>
            </w:pPr>
            <w:r>
              <w:rPr>
                <w:b/>
                <w:sz w:val="24"/>
              </w:rPr>
              <w:t>Name</w:t>
            </w:r>
          </w:p>
        </w:tc>
        <w:tc>
          <w:tcPr>
            <w:tcW w:w="6012" w:type="dxa"/>
            <w:shd w:val="clear" w:color="auto" w:fill="F5F5F5"/>
          </w:tcPr>
          <w:p w:rsidR="0078770D" w:rsidRDefault="00366ABD">
            <w:pPr>
              <w:pStyle w:val="TableParagraph"/>
              <w:spacing w:before="150"/>
              <w:ind w:left="150"/>
              <w:rPr>
                <w:b/>
                <w:sz w:val="24"/>
              </w:rPr>
            </w:pPr>
            <w:r>
              <w:rPr>
                <w:b/>
                <w:sz w:val="24"/>
              </w:rPr>
              <w:t>Description</w:t>
            </w:r>
          </w:p>
        </w:tc>
      </w:tr>
      <w:tr w:rsidR="0078770D">
        <w:trPr>
          <w:trHeight w:val="950"/>
        </w:trPr>
        <w:tc>
          <w:tcPr>
            <w:tcW w:w="1988" w:type="dxa"/>
          </w:tcPr>
          <w:p w:rsidR="0078770D" w:rsidRDefault="0078770D">
            <w:pPr>
              <w:pStyle w:val="TableParagraph"/>
              <w:spacing w:before="10"/>
              <w:ind w:left="0"/>
              <w:rPr>
                <w:i/>
                <w:sz w:val="28"/>
              </w:rPr>
            </w:pPr>
          </w:p>
          <w:p w:rsidR="0078770D" w:rsidRDefault="00366ABD">
            <w:pPr>
              <w:pStyle w:val="TableParagraph"/>
              <w:rPr>
                <w:sz w:val="24"/>
              </w:rPr>
            </w:pPr>
            <w:proofErr w:type="spellStart"/>
            <w:r>
              <w:rPr>
                <w:sz w:val="24"/>
              </w:rPr>
              <w:t>free_area_t</w:t>
            </w:r>
            <w:proofErr w:type="spellEnd"/>
            <w:r>
              <w:rPr>
                <w:sz w:val="24"/>
              </w:rPr>
              <w:t xml:space="preserve"> [ ]</w:t>
            </w:r>
          </w:p>
        </w:tc>
        <w:tc>
          <w:tcPr>
            <w:tcW w:w="2022" w:type="dxa"/>
          </w:tcPr>
          <w:p w:rsidR="0078770D" w:rsidRDefault="0078770D">
            <w:pPr>
              <w:pStyle w:val="TableParagraph"/>
              <w:spacing w:before="10"/>
              <w:ind w:left="0"/>
              <w:rPr>
                <w:i/>
                <w:sz w:val="28"/>
              </w:rPr>
            </w:pPr>
          </w:p>
          <w:p w:rsidR="0078770D" w:rsidRDefault="00366ABD">
            <w:pPr>
              <w:pStyle w:val="TableParagraph"/>
              <w:rPr>
                <w:sz w:val="24"/>
              </w:rPr>
            </w:pPr>
            <w:proofErr w:type="spellStart"/>
            <w:r>
              <w:rPr>
                <w:sz w:val="24"/>
              </w:rPr>
              <w:t>free_area</w:t>
            </w:r>
            <w:proofErr w:type="spellEnd"/>
          </w:p>
        </w:tc>
        <w:tc>
          <w:tcPr>
            <w:tcW w:w="6012" w:type="dxa"/>
          </w:tcPr>
          <w:p w:rsidR="0078770D" w:rsidRDefault="00366ABD">
            <w:pPr>
              <w:pStyle w:val="TableParagraph"/>
              <w:spacing w:before="195" w:line="237" w:lineRule="auto"/>
              <w:ind w:left="150" w:right="595"/>
              <w:rPr>
                <w:sz w:val="24"/>
              </w:rPr>
            </w:pPr>
            <w:r>
              <w:rPr>
                <w:sz w:val="24"/>
              </w:rPr>
              <w:t xml:space="preserve">Used by the buddy system page allocator (see the later section </w:t>
            </w:r>
            <w:hyperlink r:id="rId38" w:anchor="linuxkernel2-CHP-7-SECT-1.7">
              <w:proofErr w:type="spellStart"/>
              <w:r>
                <w:rPr>
                  <w:sz w:val="24"/>
                  <w:u w:val="single"/>
                </w:rPr>
                <w:t>Section</w:t>
              </w:r>
              <w:proofErr w:type="spellEnd"/>
              <w:r>
                <w:rPr>
                  <w:sz w:val="24"/>
                  <w:u w:val="single"/>
                </w:rPr>
                <w:t xml:space="preserve"> 7.1.7</w:t>
              </w:r>
            </w:hyperlink>
            <w:r>
              <w:rPr>
                <w:sz w:val="24"/>
              </w:rPr>
              <w:t>)</w:t>
            </w:r>
          </w:p>
        </w:tc>
      </w:tr>
      <w:tr w:rsidR="0078770D">
        <w:trPr>
          <w:trHeight w:val="853"/>
        </w:trPr>
        <w:tc>
          <w:tcPr>
            <w:tcW w:w="1988" w:type="dxa"/>
            <w:shd w:val="clear" w:color="auto" w:fill="F7F7F7"/>
          </w:tcPr>
          <w:p w:rsidR="0078770D" w:rsidRDefault="00366ABD">
            <w:pPr>
              <w:pStyle w:val="TableParagraph"/>
              <w:spacing w:before="145" w:line="275" w:lineRule="exact"/>
              <w:rPr>
                <w:sz w:val="24"/>
              </w:rPr>
            </w:pPr>
            <w:proofErr w:type="spellStart"/>
            <w:r>
              <w:rPr>
                <w:sz w:val="24"/>
              </w:rPr>
              <w:t>structpglist_data</w:t>
            </w:r>
            <w:proofErr w:type="spellEnd"/>
          </w:p>
          <w:p w:rsidR="0078770D" w:rsidRDefault="00366ABD">
            <w:pPr>
              <w:pStyle w:val="TableParagraph"/>
              <w:spacing w:line="275" w:lineRule="exact"/>
              <w:rPr>
                <w:sz w:val="24"/>
              </w:rPr>
            </w:pPr>
            <w:r>
              <w:rPr>
                <w:sz w:val="24"/>
              </w:rPr>
              <w:t>*</w:t>
            </w:r>
          </w:p>
        </w:tc>
        <w:tc>
          <w:tcPr>
            <w:tcW w:w="2022" w:type="dxa"/>
            <w:shd w:val="clear" w:color="auto" w:fill="F7F7F7"/>
          </w:tcPr>
          <w:p w:rsidR="0078770D" w:rsidRDefault="0078770D">
            <w:pPr>
              <w:pStyle w:val="TableParagraph"/>
              <w:spacing w:before="3"/>
              <w:ind w:left="0"/>
              <w:rPr>
                <w:i/>
                <w:sz w:val="24"/>
              </w:rPr>
            </w:pPr>
          </w:p>
          <w:p w:rsidR="0078770D" w:rsidRDefault="00366ABD">
            <w:pPr>
              <w:pStyle w:val="TableParagraph"/>
              <w:rPr>
                <w:sz w:val="24"/>
              </w:rPr>
            </w:pPr>
            <w:proofErr w:type="spellStart"/>
            <w:r>
              <w:rPr>
                <w:sz w:val="24"/>
              </w:rPr>
              <w:t>zone_pgdat</w:t>
            </w:r>
            <w:proofErr w:type="spellEnd"/>
          </w:p>
        </w:tc>
        <w:tc>
          <w:tcPr>
            <w:tcW w:w="6012" w:type="dxa"/>
            <w:shd w:val="clear" w:color="auto" w:fill="F7F7F7"/>
          </w:tcPr>
          <w:p w:rsidR="0078770D" w:rsidRDefault="00366ABD">
            <w:pPr>
              <w:pStyle w:val="TableParagraph"/>
              <w:spacing w:before="147" w:line="237" w:lineRule="auto"/>
              <w:ind w:left="150"/>
              <w:rPr>
                <w:sz w:val="24"/>
              </w:rPr>
            </w:pPr>
            <w:r>
              <w:rPr>
                <w:sz w:val="24"/>
              </w:rPr>
              <w:t>Pointer to the descriptor of the node to which this zone belongs</w:t>
            </w:r>
          </w:p>
        </w:tc>
      </w:tr>
      <w:tr w:rsidR="0078770D">
        <w:trPr>
          <w:trHeight w:val="950"/>
        </w:trPr>
        <w:tc>
          <w:tcPr>
            <w:tcW w:w="1988" w:type="dxa"/>
          </w:tcPr>
          <w:p w:rsidR="0078770D" w:rsidRDefault="0078770D">
            <w:pPr>
              <w:pStyle w:val="TableParagraph"/>
              <w:spacing w:before="5"/>
              <w:ind w:left="0"/>
              <w:rPr>
                <w:i/>
                <w:sz w:val="28"/>
              </w:rPr>
            </w:pPr>
          </w:p>
          <w:p w:rsidR="0078770D" w:rsidRDefault="00366ABD">
            <w:pPr>
              <w:pStyle w:val="TableParagraph"/>
              <w:rPr>
                <w:sz w:val="24"/>
              </w:rPr>
            </w:pPr>
            <w:proofErr w:type="spellStart"/>
            <w:r>
              <w:rPr>
                <w:sz w:val="24"/>
              </w:rPr>
              <w:t>struct</w:t>
            </w:r>
            <w:proofErr w:type="spellEnd"/>
            <w:r>
              <w:rPr>
                <w:sz w:val="24"/>
              </w:rPr>
              <w:t xml:space="preserve"> page *</w:t>
            </w:r>
          </w:p>
        </w:tc>
        <w:tc>
          <w:tcPr>
            <w:tcW w:w="2022" w:type="dxa"/>
          </w:tcPr>
          <w:p w:rsidR="0078770D" w:rsidRDefault="0078770D">
            <w:pPr>
              <w:pStyle w:val="TableParagraph"/>
              <w:spacing w:before="5"/>
              <w:ind w:left="0"/>
              <w:rPr>
                <w:i/>
                <w:sz w:val="28"/>
              </w:rPr>
            </w:pPr>
          </w:p>
          <w:p w:rsidR="0078770D" w:rsidRDefault="00366ABD">
            <w:pPr>
              <w:pStyle w:val="TableParagraph"/>
              <w:rPr>
                <w:sz w:val="24"/>
              </w:rPr>
            </w:pPr>
            <w:proofErr w:type="spellStart"/>
            <w:r>
              <w:rPr>
                <w:sz w:val="24"/>
              </w:rPr>
              <w:t>zone_mem_map</w:t>
            </w:r>
            <w:proofErr w:type="spellEnd"/>
          </w:p>
        </w:tc>
        <w:tc>
          <w:tcPr>
            <w:tcW w:w="6012" w:type="dxa"/>
          </w:tcPr>
          <w:p w:rsidR="0078770D" w:rsidRDefault="00366ABD">
            <w:pPr>
              <w:pStyle w:val="TableParagraph"/>
              <w:spacing w:before="188" w:line="242" w:lineRule="auto"/>
              <w:ind w:left="150" w:right="421"/>
              <w:rPr>
                <w:sz w:val="24"/>
              </w:rPr>
            </w:pPr>
            <w:r>
              <w:rPr>
                <w:sz w:val="24"/>
              </w:rPr>
              <w:t xml:space="preserve">Array of page descriptors of the zone (see the later section </w:t>
            </w:r>
            <w:hyperlink r:id="rId39" w:anchor="linuxkernel2-CHP-7-SECT-1.7">
              <w:proofErr w:type="spellStart"/>
              <w:r>
                <w:rPr>
                  <w:sz w:val="24"/>
                  <w:u w:val="single"/>
                </w:rPr>
                <w:t>Section</w:t>
              </w:r>
              <w:proofErr w:type="spellEnd"/>
              <w:r>
                <w:rPr>
                  <w:sz w:val="24"/>
                  <w:u w:val="single"/>
                </w:rPr>
                <w:t xml:space="preserve"> 7.1.7</w:t>
              </w:r>
            </w:hyperlink>
            <w:r>
              <w:rPr>
                <w:sz w:val="24"/>
              </w:rPr>
              <w:t>)</w:t>
            </w:r>
          </w:p>
        </w:tc>
      </w:tr>
      <w:tr w:rsidR="0078770D">
        <w:trPr>
          <w:trHeight w:val="613"/>
        </w:trPr>
        <w:tc>
          <w:tcPr>
            <w:tcW w:w="1988" w:type="dxa"/>
            <w:shd w:val="clear" w:color="auto" w:fill="F7F7F7"/>
          </w:tcPr>
          <w:p w:rsidR="0078770D" w:rsidRDefault="00366ABD">
            <w:pPr>
              <w:pStyle w:val="TableParagraph"/>
              <w:spacing w:before="159"/>
              <w:rPr>
                <w:sz w:val="24"/>
              </w:rPr>
            </w:pPr>
            <w:r>
              <w:rPr>
                <w:sz w:val="24"/>
              </w:rPr>
              <w:t>unsigned long</w:t>
            </w:r>
          </w:p>
        </w:tc>
        <w:tc>
          <w:tcPr>
            <w:tcW w:w="2022" w:type="dxa"/>
            <w:shd w:val="clear" w:color="auto" w:fill="F7F7F7"/>
          </w:tcPr>
          <w:p w:rsidR="0078770D" w:rsidRDefault="00366ABD">
            <w:pPr>
              <w:pStyle w:val="TableParagraph"/>
              <w:spacing w:before="159"/>
              <w:rPr>
                <w:sz w:val="24"/>
              </w:rPr>
            </w:pPr>
            <w:proofErr w:type="spellStart"/>
            <w:r>
              <w:rPr>
                <w:sz w:val="24"/>
              </w:rPr>
              <w:t>zone_start_paddr</w:t>
            </w:r>
            <w:proofErr w:type="spellEnd"/>
          </w:p>
        </w:tc>
        <w:tc>
          <w:tcPr>
            <w:tcW w:w="6012" w:type="dxa"/>
            <w:shd w:val="clear" w:color="auto" w:fill="F7F7F7"/>
          </w:tcPr>
          <w:p w:rsidR="0078770D" w:rsidRDefault="00366ABD">
            <w:pPr>
              <w:pStyle w:val="TableParagraph"/>
              <w:spacing w:before="159"/>
              <w:ind w:left="150"/>
              <w:rPr>
                <w:sz w:val="24"/>
              </w:rPr>
            </w:pPr>
            <w:r>
              <w:rPr>
                <w:sz w:val="24"/>
              </w:rPr>
              <w:t>First physical address of the zone</w:t>
            </w:r>
          </w:p>
        </w:tc>
      </w:tr>
      <w:tr w:rsidR="0078770D">
        <w:trPr>
          <w:trHeight w:val="633"/>
        </w:trPr>
        <w:tc>
          <w:tcPr>
            <w:tcW w:w="1988" w:type="dxa"/>
          </w:tcPr>
          <w:p w:rsidR="0078770D" w:rsidRDefault="00366ABD">
            <w:pPr>
              <w:pStyle w:val="TableParagraph"/>
              <w:spacing w:before="174"/>
              <w:rPr>
                <w:sz w:val="24"/>
              </w:rPr>
            </w:pPr>
            <w:r>
              <w:rPr>
                <w:sz w:val="24"/>
              </w:rPr>
              <w:t>unsigned long</w:t>
            </w:r>
          </w:p>
        </w:tc>
        <w:tc>
          <w:tcPr>
            <w:tcW w:w="2022" w:type="dxa"/>
          </w:tcPr>
          <w:p w:rsidR="0078770D" w:rsidRDefault="00366ABD">
            <w:pPr>
              <w:pStyle w:val="TableParagraph"/>
              <w:spacing w:before="174"/>
              <w:rPr>
                <w:sz w:val="24"/>
              </w:rPr>
            </w:pPr>
            <w:proofErr w:type="spellStart"/>
            <w:r>
              <w:rPr>
                <w:sz w:val="24"/>
              </w:rPr>
              <w:t>zone_start_mapnr</w:t>
            </w:r>
            <w:proofErr w:type="spellEnd"/>
          </w:p>
        </w:tc>
        <w:tc>
          <w:tcPr>
            <w:tcW w:w="6012" w:type="dxa"/>
          </w:tcPr>
          <w:p w:rsidR="0078770D" w:rsidRDefault="00366ABD">
            <w:pPr>
              <w:pStyle w:val="TableParagraph"/>
              <w:spacing w:before="174"/>
              <w:ind w:left="150"/>
              <w:rPr>
                <w:sz w:val="24"/>
              </w:rPr>
            </w:pPr>
            <w:r>
              <w:rPr>
                <w:sz w:val="24"/>
              </w:rPr>
              <w:t>First page descriptor index of the zone</w:t>
            </w:r>
          </w:p>
        </w:tc>
      </w:tr>
    </w:tbl>
    <w:p w:rsidR="0078770D" w:rsidRDefault="0078770D">
      <w:pPr>
        <w:pStyle w:val="BodyText"/>
        <w:spacing w:before="9"/>
        <w:rPr>
          <w:i/>
          <w:sz w:val="15"/>
        </w:rPr>
      </w:pPr>
    </w:p>
    <w:p w:rsidR="0078770D" w:rsidRDefault="00366ABD">
      <w:pPr>
        <w:pStyle w:val="BodyText"/>
        <w:spacing w:before="90" w:line="242" w:lineRule="auto"/>
        <w:ind w:left="260"/>
      </w:pPr>
      <w:r>
        <w:t>The zone field in the page descriptor points to the descriptor of the zone to which the corresponding page frame belongs.</w:t>
      </w:r>
    </w:p>
    <w:p w:rsidR="0078770D" w:rsidRDefault="0078770D">
      <w:pPr>
        <w:pStyle w:val="BodyText"/>
        <w:spacing w:before="1"/>
      </w:pPr>
    </w:p>
    <w:p w:rsidR="0078770D" w:rsidRDefault="00366ABD">
      <w:pPr>
        <w:pStyle w:val="BodyText"/>
        <w:ind w:left="260"/>
      </w:pPr>
      <w:r>
        <w:t xml:space="preserve">The </w:t>
      </w:r>
      <w:proofErr w:type="spellStart"/>
      <w:r>
        <w:t>zone_names</w:t>
      </w:r>
      <w:proofErr w:type="spellEnd"/>
      <w:r>
        <w:t xml:space="preserve"> array stores the canonical names of the three zones: “DMA,” “Normal,” and “</w:t>
      </w:r>
      <w:proofErr w:type="spellStart"/>
      <w:r>
        <w:t>HighMem</w:t>
      </w:r>
      <w:proofErr w:type="spellEnd"/>
      <w:r>
        <w:t>.”</w:t>
      </w:r>
    </w:p>
    <w:p w:rsidR="0078770D" w:rsidRDefault="0078770D">
      <w:pPr>
        <w:pStyle w:val="BodyText"/>
        <w:spacing w:before="5"/>
      </w:pPr>
    </w:p>
    <w:p w:rsidR="0078770D" w:rsidRDefault="00366ABD">
      <w:pPr>
        <w:pStyle w:val="BodyText"/>
        <w:spacing w:before="1"/>
        <w:ind w:left="260" w:right="106"/>
      </w:pPr>
      <w:r>
        <w:t>When the kernel invokes a memory allocation function, it must specify the zones that contain the requested page frames. The kernel usually specifies which zones it’s willing to use. For instance, if a page frame must be directly mapped in the fourth gigabyte of linear addresses but it is not going to be used for ISA DMA transfers, then the kernel requests a page frame either in ZONE_NORMAL or in ZONE_DMA. Of course, the page frame should be obtained from ZONE_DMA only if ZONE_NORMAL does not have free page frames. To specify the preferred zones in a memory allocation request, the kernel uses</w:t>
      </w:r>
    </w:p>
    <w:p w:rsidR="0078770D" w:rsidRDefault="00366ABD">
      <w:pPr>
        <w:pStyle w:val="BodyText"/>
        <w:spacing w:before="2" w:line="237" w:lineRule="auto"/>
        <w:ind w:left="260" w:right="626"/>
      </w:pPr>
      <w:proofErr w:type="gramStart"/>
      <w:r>
        <w:t>the</w:t>
      </w:r>
      <w:proofErr w:type="gramEnd"/>
      <w:r>
        <w:t xml:space="preserve"> </w:t>
      </w:r>
      <w:proofErr w:type="spellStart"/>
      <w:r>
        <w:t>struct</w:t>
      </w:r>
      <w:proofErr w:type="spellEnd"/>
      <w:r>
        <w:t xml:space="preserve"> </w:t>
      </w:r>
      <w:proofErr w:type="spellStart"/>
      <w:r>
        <w:t>zonelist_struct</w:t>
      </w:r>
      <w:proofErr w:type="spellEnd"/>
      <w:r>
        <w:t xml:space="preserve"> data structure (or equivalently </w:t>
      </w:r>
      <w:proofErr w:type="spellStart"/>
      <w:r>
        <w:t>zonelist_t</w:t>
      </w:r>
      <w:proofErr w:type="spellEnd"/>
      <w:r>
        <w:t>), which is an array of zone descriptor pointers.</w:t>
      </w:r>
    </w:p>
    <w:p w:rsidR="0078770D" w:rsidRDefault="0078770D">
      <w:pPr>
        <w:pStyle w:val="BodyText"/>
        <w:spacing w:before="11"/>
      </w:pPr>
    </w:p>
    <w:p w:rsidR="0078770D" w:rsidRDefault="00366ABD">
      <w:pPr>
        <w:pStyle w:val="Heading1"/>
      </w:pPr>
      <w:r>
        <w:t>Non-Uniform Memory Access (NUMA)</w:t>
      </w:r>
    </w:p>
    <w:p w:rsidR="0078770D" w:rsidRDefault="0078770D">
      <w:pPr>
        <w:pStyle w:val="BodyText"/>
        <w:rPr>
          <w:b/>
        </w:rPr>
      </w:pPr>
    </w:p>
    <w:p w:rsidR="0078770D" w:rsidRDefault="00366ABD">
      <w:pPr>
        <w:pStyle w:val="BodyText"/>
        <w:ind w:left="260" w:right="173"/>
      </w:pPr>
      <w:r>
        <w:t xml:space="preserve">We are used to thinking of the computer’s memory as </w:t>
      </w:r>
      <w:proofErr w:type="gramStart"/>
      <w:r>
        <w:t>an</w:t>
      </w:r>
      <w:proofErr w:type="gramEnd"/>
      <w:r>
        <w:t xml:space="preserve"> homogeneous, shared resource. Disregarding the role of the hardware caches, we expect the time required for a CPU to access a memory location is essentially the same, regardless of the location’s physical address and the CPU. Unfortunately, this assumption is not true in some </w:t>
      </w:r>
      <w:proofErr w:type="gramStart"/>
      <w:r>
        <w:t>architectures</w:t>
      </w:r>
      <w:proofErr w:type="gramEnd"/>
      <w:r>
        <w:t>. For instance, it is not true for some multiprocessor Alpha or MIPS computers.</w:t>
      </w:r>
    </w:p>
    <w:p w:rsidR="0078770D" w:rsidRDefault="0078770D">
      <w:pPr>
        <w:pStyle w:val="BodyText"/>
        <w:spacing w:before="5"/>
      </w:pPr>
    </w:p>
    <w:p w:rsidR="0078770D" w:rsidRDefault="00366ABD">
      <w:pPr>
        <w:pStyle w:val="BodyText"/>
        <w:ind w:left="260"/>
      </w:pPr>
      <w:r>
        <w:t xml:space="preserve">Linux 2.4 supports the </w:t>
      </w:r>
      <w:r>
        <w:rPr>
          <w:i/>
        </w:rPr>
        <w:t xml:space="preserve">Non-Uniform Memory Access </w:t>
      </w:r>
      <w:r>
        <w:t>(</w:t>
      </w:r>
      <w:r>
        <w:rPr>
          <w:i/>
        </w:rPr>
        <w:t>NUMA</w:t>
      </w:r>
      <w:r>
        <w:t xml:space="preserve">) model, in which the access times for different memory locations from a given CPU may vary. The physical memory of the system is partitioned in </w:t>
      </w:r>
      <w:proofErr w:type="spellStart"/>
      <w:proofErr w:type="gramStart"/>
      <w:r>
        <w:t>several</w:t>
      </w:r>
      <w:r>
        <w:rPr>
          <w:i/>
        </w:rPr>
        <w:t>nodes</w:t>
      </w:r>
      <w:proofErr w:type="spellEnd"/>
      <w:r>
        <w:rPr>
          <w:i/>
        </w:rPr>
        <w:t xml:space="preserve"> </w:t>
      </w:r>
      <w:r>
        <w:t>.</w:t>
      </w:r>
      <w:proofErr w:type="gramEnd"/>
      <w:r>
        <w:t xml:space="preserve"> The time needed by any given CPU to access pages within a single node is the same.</w:t>
      </w:r>
    </w:p>
    <w:p w:rsidR="0078770D" w:rsidRDefault="00366ABD">
      <w:pPr>
        <w:pStyle w:val="BodyText"/>
        <w:ind w:left="260" w:right="106"/>
      </w:pPr>
      <w:r>
        <w:t>However, this time might not be the same for two different CPUs. For every CPU, the kernel tries to minimize the number of accesses to costly nodes by carefully selecting where the kernel data structures that are most often referenced by the CPU are stored.</w:t>
      </w:r>
    </w:p>
    <w:p w:rsidR="0078770D" w:rsidRDefault="0078770D">
      <w:pPr>
        <w:pStyle w:val="BodyText"/>
        <w:spacing w:before="4"/>
      </w:pPr>
    </w:p>
    <w:p w:rsidR="0078770D" w:rsidRDefault="00366ABD">
      <w:pPr>
        <w:pStyle w:val="BodyText"/>
        <w:ind w:left="260" w:right="122"/>
        <w:jc w:val="both"/>
      </w:pPr>
      <w:r>
        <w:t xml:space="preserve">The physical memory inside each node can be split in several zones, as we saw in the previous section. Each node has a descriptor of type </w:t>
      </w:r>
      <w:proofErr w:type="spellStart"/>
      <w:r>
        <w:t>pg_data_t</w:t>
      </w:r>
      <w:proofErr w:type="spellEnd"/>
      <w:r>
        <w:t xml:space="preserve">, whose fields are shown in </w:t>
      </w:r>
      <w:hyperlink r:id="rId40" w:anchor="linuxkernel2-CHP-7-TABLE-4">
        <w:r>
          <w:rPr>
            <w:u w:val="single"/>
          </w:rPr>
          <w:t>Table 7-4</w:t>
        </w:r>
      </w:hyperlink>
      <w:r>
        <w:t xml:space="preserve">. All node descriptors are stored in a simply linked list, whose first element is pointed to by the </w:t>
      </w:r>
      <w:proofErr w:type="spellStart"/>
      <w:r>
        <w:t>pgdat_list</w:t>
      </w:r>
      <w:proofErr w:type="spellEnd"/>
      <w:r>
        <w:t xml:space="preserve"> variable.</w:t>
      </w:r>
    </w:p>
    <w:p w:rsidR="0078770D" w:rsidRDefault="0078770D">
      <w:pPr>
        <w:pStyle w:val="BodyText"/>
        <w:spacing w:before="5"/>
      </w:pPr>
    </w:p>
    <w:p w:rsidR="005C2436" w:rsidRDefault="005C2436">
      <w:pPr>
        <w:ind w:left="260"/>
        <w:rPr>
          <w:i/>
          <w:sz w:val="24"/>
        </w:rPr>
      </w:pPr>
    </w:p>
    <w:p w:rsidR="005C2436" w:rsidRDefault="005C2436">
      <w:pPr>
        <w:ind w:left="260"/>
        <w:rPr>
          <w:i/>
          <w:sz w:val="24"/>
        </w:rPr>
      </w:pPr>
    </w:p>
    <w:p w:rsidR="005C2436" w:rsidRDefault="005C2436">
      <w:pPr>
        <w:ind w:left="260"/>
        <w:rPr>
          <w:i/>
          <w:sz w:val="24"/>
        </w:rPr>
      </w:pPr>
    </w:p>
    <w:p w:rsidR="0078770D" w:rsidRDefault="00366ABD">
      <w:pPr>
        <w:ind w:left="260"/>
        <w:rPr>
          <w:i/>
          <w:sz w:val="24"/>
        </w:rPr>
      </w:pPr>
      <w:proofErr w:type="gramStart"/>
      <w:r>
        <w:rPr>
          <w:i/>
          <w:sz w:val="24"/>
        </w:rPr>
        <w:lastRenderedPageBreak/>
        <w:t>Table 7-4.</w:t>
      </w:r>
      <w:proofErr w:type="gramEnd"/>
      <w:r>
        <w:rPr>
          <w:i/>
          <w:sz w:val="24"/>
        </w:rPr>
        <w:t xml:space="preserve"> The fields of the node descriptor</w:t>
      </w:r>
    </w:p>
    <w:p w:rsidR="0078770D" w:rsidRDefault="0078770D">
      <w:pPr>
        <w:pStyle w:val="BodyText"/>
        <w:spacing w:before="7"/>
        <w:rPr>
          <w:i/>
          <w:sz w:val="7"/>
        </w:rPr>
      </w:pPr>
      <w:bookmarkStart w:id="0" w:name="_GoBack"/>
      <w:bookmarkEnd w:id="0"/>
    </w:p>
    <w:tbl>
      <w:tblPr>
        <w:tblW w:w="0" w:type="auto"/>
        <w:tblInd w:w="1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560"/>
        <w:gridCol w:w="2113"/>
        <w:gridCol w:w="5652"/>
      </w:tblGrid>
      <w:tr w:rsidR="0078770D">
        <w:trPr>
          <w:trHeight w:val="575"/>
        </w:trPr>
        <w:tc>
          <w:tcPr>
            <w:tcW w:w="2560" w:type="dxa"/>
            <w:shd w:val="clear" w:color="auto" w:fill="F5F5F5"/>
          </w:tcPr>
          <w:p w:rsidR="0078770D" w:rsidRDefault="00366ABD">
            <w:pPr>
              <w:pStyle w:val="TableParagraph"/>
              <w:spacing w:before="150"/>
              <w:rPr>
                <w:b/>
                <w:sz w:val="24"/>
              </w:rPr>
            </w:pPr>
            <w:r>
              <w:rPr>
                <w:b/>
                <w:sz w:val="24"/>
              </w:rPr>
              <w:t>Type</w:t>
            </w:r>
          </w:p>
        </w:tc>
        <w:tc>
          <w:tcPr>
            <w:tcW w:w="2113" w:type="dxa"/>
            <w:shd w:val="clear" w:color="auto" w:fill="F5F5F5"/>
          </w:tcPr>
          <w:p w:rsidR="0078770D" w:rsidRDefault="00366ABD">
            <w:pPr>
              <w:pStyle w:val="TableParagraph"/>
              <w:spacing w:before="150"/>
              <w:ind w:left="150"/>
              <w:rPr>
                <w:b/>
                <w:sz w:val="24"/>
              </w:rPr>
            </w:pPr>
            <w:r>
              <w:rPr>
                <w:b/>
                <w:sz w:val="24"/>
              </w:rPr>
              <w:t>Name</w:t>
            </w:r>
          </w:p>
        </w:tc>
        <w:tc>
          <w:tcPr>
            <w:tcW w:w="5652" w:type="dxa"/>
            <w:shd w:val="clear" w:color="auto" w:fill="F5F5F5"/>
          </w:tcPr>
          <w:p w:rsidR="0078770D" w:rsidRDefault="00366ABD">
            <w:pPr>
              <w:pStyle w:val="TableParagraph"/>
              <w:spacing w:before="150"/>
              <w:ind w:left="155"/>
              <w:rPr>
                <w:b/>
                <w:sz w:val="24"/>
              </w:rPr>
            </w:pPr>
            <w:r>
              <w:rPr>
                <w:b/>
                <w:sz w:val="24"/>
              </w:rPr>
              <w:t>Description</w:t>
            </w:r>
          </w:p>
        </w:tc>
      </w:tr>
      <w:tr w:rsidR="0078770D">
        <w:trPr>
          <w:trHeight w:val="637"/>
        </w:trPr>
        <w:tc>
          <w:tcPr>
            <w:tcW w:w="2560" w:type="dxa"/>
          </w:tcPr>
          <w:p w:rsidR="0078770D" w:rsidRDefault="00366ABD">
            <w:pPr>
              <w:pStyle w:val="TableParagraph"/>
              <w:spacing w:before="174"/>
              <w:rPr>
                <w:sz w:val="24"/>
              </w:rPr>
            </w:pPr>
            <w:proofErr w:type="spellStart"/>
            <w:r>
              <w:rPr>
                <w:sz w:val="24"/>
              </w:rPr>
              <w:t>zone_t</w:t>
            </w:r>
            <w:proofErr w:type="spellEnd"/>
            <w:r>
              <w:rPr>
                <w:sz w:val="24"/>
              </w:rPr>
              <w:t xml:space="preserve"> [ ]</w:t>
            </w:r>
          </w:p>
        </w:tc>
        <w:tc>
          <w:tcPr>
            <w:tcW w:w="2113" w:type="dxa"/>
          </w:tcPr>
          <w:p w:rsidR="0078770D" w:rsidRDefault="00366ABD">
            <w:pPr>
              <w:pStyle w:val="TableParagraph"/>
              <w:spacing w:before="174"/>
              <w:ind w:left="150"/>
              <w:rPr>
                <w:sz w:val="24"/>
              </w:rPr>
            </w:pPr>
            <w:proofErr w:type="spellStart"/>
            <w:r>
              <w:rPr>
                <w:sz w:val="24"/>
              </w:rPr>
              <w:t>node_zones</w:t>
            </w:r>
            <w:proofErr w:type="spellEnd"/>
          </w:p>
        </w:tc>
        <w:tc>
          <w:tcPr>
            <w:tcW w:w="5652" w:type="dxa"/>
          </w:tcPr>
          <w:p w:rsidR="0078770D" w:rsidRDefault="00366ABD">
            <w:pPr>
              <w:pStyle w:val="TableParagraph"/>
              <w:spacing w:before="174"/>
              <w:ind w:left="155"/>
              <w:rPr>
                <w:sz w:val="24"/>
              </w:rPr>
            </w:pPr>
            <w:r>
              <w:rPr>
                <w:sz w:val="24"/>
              </w:rPr>
              <w:t>Array of zone descriptors of the node</w:t>
            </w:r>
          </w:p>
        </w:tc>
      </w:tr>
      <w:tr w:rsidR="0078770D">
        <w:trPr>
          <w:trHeight w:val="960"/>
        </w:trPr>
        <w:tc>
          <w:tcPr>
            <w:tcW w:w="2560" w:type="dxa"/>
            <w:shd w:val="clear" w:color="auto" w:fill="F7F7F7"/>
          </w:tcPr>
          <w:p w:rsidR="0078770D" w:rsidRDefault="0078770D">
            <w:pPr>
              <w:pStyle w:val="TableParagraph"/>
              <w:spacing w:before="11"/>
              <w:ind w:left="0"/>
              <w:rPr>
                <w:i/>
                <w:sz w:val="28"/>
              </w:rPr>
            </w:pPr>
          </w:p>
          <w:p w:rsidR="0078770D" w:rsidRDefault="00366ABD">
            <w:pPr>
              <w:pStyle w:val="TableParagraph"/>
              <w:rPr>
                <w:sz w:val="24"/>
              </w:rPr>
            </w:pPr>
            <w:proofErr w:type="spellStart"/>
            <w:r>
              <w:rPr>
                <w:sz w:val="24"/>
              </w:rPr>
              <w:t>zonelist_t</w:t>
            </w:r>
            <w:proofErr w:type="spellEnd"/>
            <w:r>
              <w:rPr>
                <w:sz w:val="24"/>
              </w:rPr>
              <w:t xml:space="preserve"> [ ]</w:t>
            </w:r>
          </w:p>
        </w:tc>
        <w:tc>
          <w:tcPr>
            <w:tcW w:w="2113" w:type="dxa"/>
            <w:shd w:val="clear" w:color="auto" w:fill="F7F7F7"/>
          </w:tcPr>
          <w:p w:rsidR="0078770D" w:rsidRDefault="0078770D">
            <w:pPr>
              <w:pStyle w:val="TableParagraph"/>
              <w:spacing w:before="11"/>
              <w:ind w:left="0"/>
              <w:rPr>
                <w:i/>
                <w:sz w:val="28"/>
              </w:rPr>
            </w:pPr>
          </w:p>
          <w:p w:rsidR="0078770D" w:rsidRDefault="00366ABD">
            <w:pPr>
              <w:pStyle w:val="TableParagraph"/>
              <w:ind w:left="150"/>
              <w:rPr>
                <w:sz w:val="24"/>
              </w:rPr>
            </w:pPr>
            <w:proofErr w:type="spellStart"/>
            <w:r>
              <w:rPr>
                <w:sz w:val="24"/>
              </w:rPr>
              <w:t>node_zonelists</w:t>
            </w:r>
            <w:proofErr w:type="spellEnd"/>
          </w:p>
        </w:tc>
        <w:tc>
          <w:tcPr>
            <w:tcW w:w="5652" w:type="dxa"/>
            <w:shd w:val="clear" w:color="auto" w:fill="F7F7F7"/>
          </w:tcPr>
          <w:p w:rsidR="0078770D" w:rsidRDefault="00366ABD">
            <w:pPr>
              <w:pStyle w:val="TableParagraph"/>
              <w:spacing w:before="194" w:line="242" w:lineRule="auto"/>
              <w:ind w:left="155"/>
              <w:rPr>
                <w:sz w:val="24"/>
              </w:rPr>
            </w:pPr>
            <w:r>
              <w:rPr>
                <w:sz w:val="24"/>
              </w:rPr>
              <w:t xml:space="preserve">Array of </w:t>
            </w:r>
            <w:proofErr w:type="spellStart"/>
            <w:r>
              <w:rPr>
                <w:sz w:val="24"/>
              </w:rPr>
              <w:t>zonelist_t</w:t>
            </w:r>
            <w:proofErr w:type="spellEnd"/>
            <w:r>
              <w:rPr>
                <w:sz w:val="24"/>
              </w:rPr>
              <w:t xml:space="preserve"> data structures used by the page allocator (see the later section </w:t>
            </w:r>
            <w:hyperlink r:id="rId41" w:anchor="linuxkernel2-CHP-7-SECT-1.5">
              <w:proofErr w:type="spellStart"/>
              <w:r>
                <w:rPr>
                  <w:sz w:val="24"/>
                  <w:u w:val="single"/>
                </w:rPr>
                <w:t>Section</w:t>
              </w:r>
              <w:proofErr w:type="spellEnd"/>
              <w:r>
                <w:rPr>
                  <w:sz w:val="24"/>
                  <w:u w:val="single"/>
                </w:rPr>
                <w:t xml:space="preserve"> 7.1.5</w:t>
              </w:r>
            </w:hyperlink>
            <w:r>
              <w:rPr>
                <w:sz w:val="24"/>
              </w:rPr>
              <w:t>)</w:t>
            </w:r>
          </w:p>
        </w:tc>
      </w:tr>
      <w:tr w:rsidR="0078770D">
        <w:trPr>
          <w:trHeight w:val="618"/>
        </w:trPr>
        <w:tc>
          <w:tcPr>
            <w:tcW w:w="2560" w:type="dxa"/>
          </w:tcPr>
          <w:p w:rsidR="0078770D" w:rsidRDefault="00366ABD">
            <w:pPr>
              <w:pStyle w:val="TableParagraph"/>
              <w:spacing w:before="164"/>
              <w:rPr>
                <w:sz w:val="24"/>
              </w:rPr>
            </w:pPr>
            <w:proofErr w:type="spellStart"/>
            <w:r>
              <w:rPr>
                <w:sz w:val="24"/>
              </w:rPr>
              <w:t>int</w:t>
            </w:r>
            <w:proofErr w:type="spellEnd"/>
          </w:p>
        </w:tc>
        <w:tc>
          <w:tcPr>
            <w:tcW w:w="2113" w:type="dxa"/>
          </w:tcPr>
          <w:p w:rsidR="0078770D" w:rsidRDefault="00366ABD">
            <w:pPr>
              <w:pStyle w:val="TableParagraph"/>
              <w:spacing w:before="164"/>
              <w:ind w:left="150"/>
              <w:rPr>
                <w:sz w:val="24"/>
              </w:rPr>
            </w:pPr>
            <w:proofErr w:type="spellStart"/>
            <w:r>
              <w:rPr>
                <w:sz w:val="24"/>
              </w:rPr>
              <w:t>nr_zones</w:t>
            </w:r>
            <w:proofErr w:type="spellEnd"/>
          </w:p>
        </w:tc>
        <w:tc>
          <w:tcPr>
            <w:tcW w:w="5652" w:type="dxa"/>
          </w:tcPr>
          <w:p w:rsidR="0078770D" w:rsidRDefault="00366ABD">
            <w:pPr>
              <w:pStyle w:val="TableParagraph"/>
              <w:spacing w:before="164"/>
              <w:ind w:left="155"/>
              <w:rPr>
                <w:sz w:val="24"/>
              </w:rPr>
            </w:pPr>
            <w:r>
              <w:rPr>
                <w:sz w:val="24"/>
              </w:rPr>
              <w:t>Number of zones in the node</w:t>
            </w:r>
          </w:p>
        </w:tc>
      </w:tr>
      <w:tr w:rsidR="0078770D">
        <w:trPr>
          <w:trHeight w:val="638"/>
        </w:trPr>
        <w:tc>
          <w:tcPr>
            <w:tcW w:w="2560" w:type="dxa"/>
            <w:shd w:val="clear" w:color="auto" w:fill="F7F7F7"/>
          </w:tcPr>
          <w:p w:rsidR="0078770D" w:rsidRDefault="00366ABD">
            <w:pPr>
              <w:pStyle w:val="TableParagraph"/>
              <w:spacing w:before="174"/>
              <w:rPr>
                <w:sz w:val="24"/>
              </w:rPr>
            </w:pPr>
            <w:proofErr w:type="spellStart"/>
            <w:r>
              <w:rPr>
                <w:sz w:val="24"/>
              </w:rPr>
              <w:t>struct</w:t>
            </w:r>
            <w:proofErr w:type="spellEnd"/>
            <w:r>
              <w:rPr>
                <w:sz w:val="24"/>
              </w:rPr>
              <w:t xml:space="preserve"> page *</w:t>
            </w:r>
          </w:p>
        </w:tc>
        <w:tc>
          <w:tcPr>
            <w:tcW w:w="2113" w:type="dxa"/>
            <w:shd w:val="clear" w:color="auto" w:fill="F7F7F7"/>
          </w:tcPr>
          <w:p w:rsidR="0078770D" w:rsidRDefault="00366ABD">
            <w:pPr>
              <w:pStyle w:val="TableParagraph"/>
              <w:spacing w:before="174"/>
              <w:ind w:left="150"/>
              <w:rPr>
                <w:sz w:val="24"/>
              </w:rPr>
            </w:pPr>
            <w:proofErr w:type="spellStart"/>
            <w:r>
              <w:rPr>
                <w:sz w:val="24"/>
              </w:rPr>
              <w:t>node_mem_map</w:t>
            </w:r>
            <w:proofErr w:type="spellEnd"/>
          </w:p>
        </w:tc>
        <w:tc>
          <w:tcPr>
            <w:tcW w:w="5652" w:type="dxa"/>
            <w:shd w:val="clear" w:color="auto" w:fill="F7F7F7"/>
          </w:tcPr>
          <w:p w:rsidR="0078770D" w:rsidRDefault="00366ABD">
            <w:pPr>
              <w:pStyle w:val="TableParagraph"/>
              <w:spacing w:before="174"/>
              <w:ind w:left="155"/>
              <w:rPr>
                <w:sz w:val="24"/>
              </w:rPr>
            </w:pPr>
            <w:r>
              <w:rPr>
                <w:sz w:val="24"/>
              </w:rPr>
              <w:t>Array of page descriptors of the node</w:t>
            </w:r>
          </w:p>
        </w:tc>
      </w:tr>
      <w:tr w:rsidR="0078770D">
        <w:trPr>
          <w:trHeight w:val="618"/>
        </w:trPr>
        <w:tc>
          <w:tcPr>
            <w:tcW w:w="2560" w:type="dxa"/>
          </w:tcPr>
          <w:p w:rsidR="0078770D" w:rsidRDefault="00366ABD">
            <w:pPr>
              <w:pStyle w:val="TableParagraph"/>
              <w:spacing w:before="164"/>
              <w:rPr>
                <w:sz w:val="24"/>
              </w:rPr>
            </w:pPr>
            <w:r>
              <w:rPr>
                <w:sz w:val="24"/>
              </w:rPr>
              <w:t>unsigned long *</w:t>
            </w:r>
          </w:p>
        </w:tc>
        <w:tc>
          <w:tcPr>
            <w:tcW w:w="2113" w:type="dxa"/>
          </w:tcPr>
          <w:p w:rsidR="0078770D" w:rsidRDefault="00366ABD">
            <w:pPr>
              <w:pStyle w:val="TableParagraph"/>
              <w:spacing w:before="164"/>
              <w:ind w:left="150"/>
              <w:rPr>
                <w:sz w:val="24"/>
              </w:rPr>
            </w:pPr>
            <w:proofErr w:type="spellStart"/>
            <w:r>
              <w:rPr>
                <w:sz w:val="24"/>
              </w:rPr>
              <w:t>valid_addr_bitmap</w:t>
            </w:r>
            <w:proofErr w:type="spellEnd"/>
          </w:p>
        </w:tc>
        <w:tc>
          <w:tcPr>
            <w:tcW w:w="5652" w:type="dxa"/>
          </w:tcPr>
          <w:p w:rsidR="0078770D" w:rsidRDefault="00366ABD">
            <w:pPr>
              <w:pStyle w:val="TableParagraph"/>
              <w:spacing w:before="164"/>
              <w:ind w:left="155"/>
              <w:rPr>
                <w:sz w:val="24"/>
              </w:rPr>
            </w:pPr>
            <w:r>
              <w:rPr>
                <w:sz w:val="24"/>
              </w:rPr>
              <w:t>Bitmap of usable physical addresses for the node</w:t>
            </w:r>
          </w:p>
        </w:tc>
      </w:tr>
      <w:tr w:rsidR="0078770D">
        <w:trPr>
          <w:trHeight w:val="763"/>
        </w:trPr>
        <w:tc>
          <w:tcPr>
            <w:tcW w:w="2560" w:type="dxa"/>
            <w:shd w:val="clear" w:color="auto" w:fill="F7F7F7"/>
          </w:tcPr>
          <w:p w:rsidR="0078770D" w:rsidRDefault="0078770D">
            <w:pPr>
              <w:pStyle w:val="TableParagraph"/>
              <w:spacing w:before="6"/>
              <w:ind w:left="0"/>
              <w:rPr>
                <w:i/>
                <w:sz w:val="20"/>
              </w:rPr>
            </w:pPr>
          </w:p>
          <w:p w:rsidR="0078770D" w:rsidRDefault="00366ABD">
            <w:pPr>
              <w:pStyle w:val="TableParagraph"/>
              <w:rPr>
                <w:sz w:val="24"/>
              </w:rPr>
            </w:pPr>
            <w:proofErr w:type="spellStart"/>
            <w:r>
              <w:rPr>
                <w:sz w:val="24"/>
              </w:rPr>
              <w:t>structbootmem_data</w:t>
            </w:r>
            <w:proofErr w:type="spellEnd"/>
            <w:r>
              <w:rPr>
                <w:sz w:val="24"/>
              </w:rPr>
              <w:t xml:space="preserve"> x*</w:t>
            </w:r>
          </w:p>
        </w:tc>
        <w:tc>
          <w:tcPr>
            <w:tcW w:w="2113" w:type="dxa"/>
            <w:shd w:val="clear" w:color="auto" w:fill="F7F7F7"/>
          </w:tcPr>
          <w:p w:rsidR="0078770D" w:rsidRDefault="0078770D">
            <w:pPr>
              <w:pStyle w:val="TableParagraph"/>
              <w:spacing w:before="6"/>
              <w:ind w:left="0"/>
              <w:rPr>
                <w:i/>
                <w:sz w:val="20"/>
              </w:rPr>
            </w:pPr>
          </w:p>
          <w:p w:rsidR="0078770D" w:rsidRDefault="00366ABD">
            <w:pPr>
              <w:pStyle w:val="TableParagraph"/>
              <w:ind w:left="150"/>
              <w:rPr>
                <w:sz w:val="24"/>
              </w:rPr>
            </w:pPr>
            <w:proofErr w:type="spellStart"/>
            <w:r>
              <w:rPr>
                <w:sz w:val="24"/>
              </w:rPr>
              <w:t>bdata</w:t>
            </w:r>
            <w:proofErr w:type="spellEnd"/>
          </w:p>
        </w:tc>
        <w:tc>
          <w:tcPr>
            <w:tcW w:w="5652" w:type="dxa"/>
            <w:shd w:val="clear" w:color="auto" w:fill="F7F7F7"/>
          </w:tcPr>
          <w:p w:rsidR="0078770D" w:rsidRDefault="0078770D">
            <w:pPr>
              <w:pStyle w:val="TableParagraph"/>
              <w:spacing w:before="6"/>
              <w:ind w:left="0"/>
              <w:rPr>
                <w:i/>
                <w:sz w:val="20"/>
              </w:rPr>
            </w:pPr>
          </w:p>
          <w:p w:rsidR="0078770D" w:rsidRDefault="00366ABD">
            <w:pPr>
              <w:pStyle w:val="TableParagraph"/>
              <w:ind w:left="155"/>
              <w:rPr>
                <w:sz w:val="24"/>
              </w:rPr>
            </w:pPr>
            <w:r>
              <w:rPr>
                <w:sz w:val="24"/>
              </w:rPr>
              <w:t>Used in the kernel initialization phase</w:t>
            </w:r>
          </w:p>
        </w:tc>
      </w:tr>
      <w:tr w:rsidR="0078770D">
        <w:trPr>
          <w:trHeight w:val="652"/>
        </w:trPr>
        <w:tc>
          <w:tcPr>
            <w:tcW w:w="2560" w:type="dxa"/>
          </w:tcPr>
          <w:p w:rsidR="0078770D" w:rsidRDefault="00366ABD">
            <w:pPr>
              <w:pStyle w:val="TableParagraph"/>
              <w:spacing w:before="179"/>
              <w:rPr>
                <w:sz w:val="24"/>
              </w:rPr>
            </w:pPr>
            <w:r>
              <w:rPr>
                <w:sz w:val="24"/>
              </w:rPr>
              <w:t>unsigned long</w:t>
            </w:r>
          </w:p>
        </w:tc>
        <w:tc>
          <w:tcPr>
            <w:tcW w:w="2113" w:type="dxa"/>
          </w:tcPr>
          <w:p w:rsidR="0078770D" w:rsidRDefault="00366ABD">
            <w:pPr>
              <w:pStyle w:val="TableParagraph"/>
              <w:spacing w:before="179"/>
              <w:ind w:left="150"/>
              <w:rPr>
                <w:sz w:val="24"/>
              </w:rPr>
            </w:pPr>
            <w:proofErr w:type="spellStart"/>
            <w:r>
              <w:rPr>
                <w:sz w:val="24"/>
              </w:rPr>
              <w:t>node_start_paddr</w:t>
            </w:r>
            <w:proofErr w:type="spellEnd"/>
          </w:p>
        </w:tc>
        <w:tc>
          <w:tcPr>
            <w:tcW w:w="5652" w:type="dxa"/>
          </w:tcPr>
          <w:p w:rsidR="0078770D" w:rsidRDefault="00366ABD">
            <w:pPr>
              <w:pStyle w:val="TableParagraph"/>
              <w:spacing w:before="179"/>
              <w:ind w:left="155"/>
              <w:rPr>
                <w:sz w:val="24"/>
              </w:rPr>
            </w:pPr>
            <w:r>
              <w:rPr>
                <w:sz w:val="24"/>
              </w:rPr>
              <w:t>First physical address of the node</w:t>
            </w:r>
          </w:p>
        </w:tc>
      </w:tr>
      <w:tr w:rsidR="0078770D">
        <w:trPr>
          <w:trHeight w:val="618"/>
        </w:trPr>
        <w:tc>
          <w:tcPr>
            <w:tcW w:w="2560" w:type="dxa"/>
            <w:shd w:val="clear" w:color="auto" w:fill="F7F7F7"/>
          </w:tcPr>
          <w:p w:rsidR="0078770D" w:rsidRDefault="00366ABD">
            <w:pPr>
              <w:pStyle w:val="TableParagraph"/>
              <w:spacing w:before="164"/>
              <w:rPr>
                <w:sz w:val="24"/>
              </w:rPr>
            </w:pPr>
            <w:r>
              <w:rPr>
                <w:sz w:val="24"/>
              </w:rPr>
              <w:t>unsigned long</w:t>
            </w:r>
          </w:p>
        </w:tc>
        <w:tc>
          <w:tcPr>
            <w:tcW w:w="2113" w:type="dxa"/>
            <w:shd w:val="clear" w:color="auto" w:fill="F7F7F7"/>
          </w:tcPr>
          <w:p w:rsidR="0078770D" w:rsidRDefault="00366ABD">
            <w:pPr>
              <w:pStyle w:val="TableParagraph"/>
              <w:spacing w:before="164"/>
              <w:ind w:left="150"/>
              <w:rPr>
                <w:sz w:val="24"/>
              </w:rPr>
            </w:pPr>
            <w:proofErr w:type="spellStart"/>
            <w:r>
              <w:rPr>
                <w:sz w:val="24"/>
              </w:rPr>
              <w:t>node_start_mapnr</w:t>
            </w:r>
            <w:proofErr w:type="spellEnd"/>
          </w:p>
        </w:tc>
        <w:tc>
          <w:tcPr>
            <w:tcW w:w="5652" w:type="dxa"/>
            <w:shd w:val="clear" w:color="auto" w:fill="F7F7F7"/>
          </w:tcPr>
          <w:p w:rsidR="0078770D" w:rsidRDefault="00366ABD">
            <w:pPr>
              <w:pStyle w:val="TableParagraph"/>
              <w:spacing w:before="164"/>
              <w:ind w:left="155"/>
              <w:rPr>
                <w:sz w:val="24"/>
              </w:rPr>
            </w:pPr>
            <w:r>
              <w:rPr>
                <w:sz w:val="24"/>
              </w:rPr>
              <w:t>First page descriptor index of the node</w:t>
            </w:r>
          </w:p>
        </w:tc>
      </w:tr>
      <w:tr w:rsidR="0078770D">
        <w:trPr>
          <w:trHeight w:val="638"/>
        </w:trPr>
        <w:tc>
          <w:tcPr>
            <w:tcW w:w="2560" w:type="dxa"/>
          </w:tcPr>
          <w:p w:rsidR="0078770D" w:rsidRDefault="00366ABD">
            <w:pPr>
              <w:pStyle w:val="TableParagraph"/>
              <w:spacing w:before="174"/>
              <w:rPr>
                <w:sz w:val="24"/>
              </w:rPr>
            </w:pPr>
            <w:r>
              <w:rPr>
                <w:sz w:val="24"/>
              </w:rPr>
              <w:t>unsigned long</w:t>
            </w:r>
          </w:p>
        </w:tc>
        <w:tc>
          <w:tcPr>
            <w:tcW w:w="2113" w:type="dxa"/>
          </w:tcPr>
          <w:p w:rsidR="0078770D" w:rsidRDefault="00366ABD">
            <w:pPr>
              <w:pStyle w:val="TableParagraph"/>
              <w:spacing w:before="174"/>
              <w:ind w:left="150"/>
              <w:rPr>
                <w:sz w:val="24"/>
              </w:rPr>
            </w:pPr>
            <w:proofErr w:type="spellStart"/>
            <w:r>
              <w:rPr>
                <w:sz w:val="24"/>
              </w:rPr>
              <w:t>node_size</w:t>
            </w:r>
            <w:proofErr w:type="spellEnd"/>
          </w:p>
        </w:tc>
        <w:tc>
          <w:tcPr>
            <w:tcW w:w="5652" w:type="dxa"/>
          </w:tcPr>
          <w:p w:rsidR="0078770D" w:rsidRDefault="00366ABD">
            <w:pPr>
              <w:pStyle w:val="TableParagraph"/>
              <w:spacing w:before="174"/>
              <w:ind w:left="155"/>
              <w:rPr>
                <w:sz w:val="24"/>
              </w:rPr>
            </w:pPr>
            <w:r>
              <w:rPr>
                <w:sz w:val="24"/>
              </w:rPr>
              <w:t>Size of the node (in pages)</w:t>
            </w:r>
          </w:p>
        </w:tc>
      </w:tr>
      <w:tr w:rsidR="0078770D">
        <w:trPr>
          <w:trHeight w:val="618"/>
        </w:trPr>
        <w:tc>
          <w:tcPr>
            <w:tcW w:w="2560" w:type="dxa"/>
            <w:shd w:val="clear" w:color="auto" w:fill="F7F7F7"/>
          </w:tcPr>
          <w:p w:rsidR="0078770D" w:rsidRDefault="00366ABD">
            <w:pPr>
              <w:pStyle w:val="TableParagraph"/>
              <w:spacing w:before="164"/>
              <w:rPr>
                <w:sz w:val="24"/>
              </w:rPr>
            </w:pPr>
            <w:proofErr w:type="spellStart"/>
            <w:r>
              <w:rPr>
                <w:sz w:val="24"/>
              </w:rPr>
              <w:t>int</w:t>
            </w:r>
            <w:proofErr w:type="spellEnd"/>
          </w:p>
        </w:tc>
        <w:tc>
          <w:tcPr>
            <w:tcW w:w="2113" w:type="dxa"/>
            <w:shd w:val="clear" w:color="auto" w:fill="F7F7F7"/>
          </w:tcPr>
          <w:p w:rsidR="0078770D" w:rsidRDefault="00366ABD">
            <w:pPr>
              <w:pStyle w:val="TableParagraph"/>
              <w:spacing w:before="164"/>
              <w:ind w:left="150"/>
              <w:rPr>
                <w:sz w:val="24"/>
              </w:rPr>
            </w:pPr>
            <w:proofErr w:type="spellStart"/>
            <w:r>
              <w:rPr>
                <w:sz w:val="24"/>
              </w:rPr>
              <w:t>node_id</w:t>
            </w:r>
            <w:proofErr w:type="spellEnd"/>
          </w:p>
        </w:tc>
        <w:tc>
          <w:tcPr>
            <w:tcW w:w="5652" w:type="dxa"/>
            <w:shd w:val="clear" w:color="auto" w:fill="F7F7F7"/>
          </w:tcPr>
          <w:p w:rsidR="0078770D" w:rsidRDefault="00366ABD">
            <w:pPr>
              <w:pStyle w:val="TableParagraph"/>
              <w:spacing w:before="164"/>
              <w:ind w:left="155"/>
              <w:rPr>
                <w:sz w:val="24"/>
              </w:rPr>
            </w:pPr>
            <w:r>
              <w:rPr>
                <w:sz w:val="24"/>
              </w:rPr>
              <w:t>Identifier of the node</w:t>
            </w:r>
          </w:p>
        </w:tc>
      </w:tr>
      <w:tr w:rsidR="0078770D">
        <w:trPr>
          <w:trHeight w:val="637"/>
        </w:trPr>
        <w:tc>
          <w:tcPr>
            <w:tcW w:w="2560" w:type="dxa"/>
          </w:tcPr>
          <w:p w:rsidR="0078770D" w:rsidRDefault="00366ABD">
            <w:pPr>
              <w:pStyle w:val="TableParagraph"/>
              <w:spacing w:before="174"/>
              <w:rPr>
                <w:sz w:val="24"/>
              </w:rPr>
            </w:pPr>
            <w:proofErr w:type="spellStart"/>
            <w:r>
              <w:rPr>
                <w:sz w:val="24"/>
              </w:rPr>
              <w:t>pg_data_t</w:t>
            </w:r>
            <w:proofErr w:type="spellEnd"/>
            <w:r>
              <w:rPr>
                <w:sz w:val="24"/>
              </w:rPr>
              <w:t xml:space="preserve"> *</w:t>
            </w:r>
          </w:p>
        </w:tc>
        <w:tc>
          <w:tcPr>
            <w:tcW w:w="2113" w:type="dxa"/>
          </w:tcPr>
          <w:p w:rsidR="0078770D" w:rsidRDefault="00366ABD">
            <w:pPr>
              <w:pStyle w:val="TableParagraph"/>
              <w:spacing w:before="174"/>
              <w:ind w:left="150"/>
              <w:rPr>
                <w:sz w:val="24"/>
              </w:rPr>
            </w:pPr>
            <w:proofErr w:type="spellStart"/>
            <w:r>
              <w:rPr>
                <w:sz w:val="24"/>
              </w:rPr>
              <w:t>node_next</w:t>
            </w:r>
            <w:proofErr w:type="spellEnd"/>
          </w:p>
        </w:tc>
        <w:tc>
          <w:tcPr>
            <w:tcW w:w="5652" w:type="dxa"/>
          </w:tcPr>
          <w:p w:rsidR="0078770D" w:rsidRDefault="00366ABD">
            <w:pPr>
              <w:pStyle w:val="TableParagraph"/>
              <w:spacing w:before="174"/>
              <w:ind w:left="155"/>
              <w:rPr>
                <w:sz w:val="24"/>
              </w:rPr>
            </w:pPr>
            <w:r>
              <w:rPr>
                <w:sz w:val="24"/>
              </w:rPr>
              <w:t>Next item in the node list</w:t>
            </w:r>
          </w:p>
        </w:tc>
      </w:tr>
    </w:tbl>
    <w:p w:rsidR="0078770D" w:rsidRDefault="0078770D">
      <w:pPr>
        <w:pStyle w:val="BodyText"/>
        <w:spacing w:before="8"/>
        <w:rPr>
          <w:i/>
          <w:sz w:val="15"/>
        </w:rPr>
      </w:pPr>
    </w:p>
    <w:p w:rsidR="0078770D" w:rsidRDefault="00366ABD">
      <w:pPr>
        <w:pStyle w:val="BodyText"/>
        <w:spacing w:before="90"/>
        <w:ind w:left="260"/>
      </w:pPr>
      <w:r>
        <w:t xml:space="preserve">As usual, we are mostly concerned with the 80 × 86 architecture. IBM-compatible PCs use the Uniform Access Memory model (UMA), thus the NUMA support is not really required. However, even if NUMA support is not compiled in the kernel, Linux makes use of a single node that includes all system physical memory; the corresponding descriptor is stored in the </w:t>
      </w:r>
      <w:proofErr w:type="spellStart"/>
      <w:r>
        <w:t>contig_page_data</w:t>
      </w:r>
      <w:proofErr w:type="spellEnd"/>
      <w:r>
        <w:t xml:space="preserve"> variable.</w:t>
      </w:r>
    </w:p>
    <w:p w:rsidR="0078770D" w:rsidRDefault="0078770D">
      <w:pPr>
        <w:pStyle w:val="BodyText"/>
        <w:spacing w:before="8"/>
      </w:pPr>
    </w:p>
    <w:p w:rsidR="0078770D" w:rsidRDefault="00366ABD">
      <w:pPr>
        <w:pStyle w:val="BodyText"/>
        <w:ind w:left="260"/>
      </w:pPr>
      <w:r>
        <w:t>On the 80 × 86 architecture, grouping the physical memory in a single node might appear useless; however, this approach makes the memory handling code more portable, because the kernel may assume that the physical memory is partitioned in one or more nodes in all architectures.</w:t>
      </w:r>
      <w:hyperlink r:id="rId42" w:anchor="ftn.linuxkernel2-CHP-7-FNOTE-1">
        <w:r>
          <w:rPr>
            <w:vertAlign w:val="superscript"/>
          </w:rPr>
          <w:t>[</w:t>
        </w:r>
        <w:r>
          <w:rPr>
            <w:u w:val="single"/>
          </w:rPr>
          <w:t>53</w:t>
        </w:r>
        <w:r>
          <w:rPr>
            <w:vertAlign w:val="superscript"/>
          </w:rPr>
          <w:t>]</w:t>
        </w:r>
      </w:hyperlink>
    </w:p>
    <w:p w:rsidR="0078770D" w:rsidRDefault="0078770D">
      <w:pPr>
        <w:pStyle w:val="BodyText"/>
        <w:spacing w:before="5"/>
      </w:pPr>
    </w:p>
    <w:p w:rsidR="0078770D" w:rsidRDefault="00366ABD">
      <w:pPr>
        <w:pStyle w:val="Heading1"/>
      </w:pPr>
      <w:r>
        <w:t>Reserved Page Frames</w:t>
      </w:r>
    </w:p>
    <w:p w:rsidR="0078770D" w:rsidRDefault="0078770D">
      <w:pPr>
        <w:pStyle w:val="BodyText"/>
        <w:rPr>
          <w:b/>
        </w:rPr>
      </w:pPr>
    </w:p>
    <w:p w:rsidR="0078770D" w:rsidRDefault="00366ABD">
      <w:pPr>
        <w:pStyle w:val="BodyText"/>
        <w:spacing w:line="242" w:lineRule="auto"/>
        <w:ind w:left="260"/>
      </w:pPr>
      <w:r>
        <w:t>The kernel’s code and data structures are stored in a group of reserved page frames. A page contained in one of these page frames can never be dynamically assigned or swapped to disk.</w:t>
      </w:r>
    </w:p>
    <w:p w:rsidR="0078770D" w:rsidRDefault="0078770D">
      <w:pPr>
        <w:pStyle w:val="BodyText"/>
        <w:spacing w:before="2"/>
      </w:pPr>
    </w:p>
    <w:p w:rsidR="0078770D" w:rsidRDefault="00366ABD">
      <w:pPr>
        <w:pStyle w:val="BodyText"/>
        <w:ind w:left="260" w:right="405"/>
      </w:pPr>
      <w:r>
        <w:t>As a general rule, the Linux kernel is installed in RAM starting from the physical address 0x00100000 — i.e., from the second megabyte. The total number of page frames required depends on how the kernel is configured. A typical configuration yields a kernel that can be loaded in less than 2 MBs of RAM.</w:t>
      </w:r>
    </w:p>
    <w:p w:rsidR="0078770D" w:rsidRDefault="0078770D">
      <w:pPr>
        <w:pStyle w:val="BodyText"/>
      </w:pPr>
    </w:p>
    <w:p w:rsidR="0078770D" w:rsidRDefault="00366ABD">
      <w:pPr>
        <w:pStyle w:val="BodyText"/>
        <w:spacing w:before="1" w:line="242" w:lineRule="auto"/>
        <w:ind w:left="260" w:right="173"/>
      </w:pPr>
      <w:r>
        <w:t xml:space="preserve">Why </w:t>
      </w:r>
      <w:proofErr w:type="gramStart"/>
      <w:r>
        <w:t>isn’t the kernel</w:t>
      </w:r>
      <w:proofErr w:type="gramEnd"/>
      <w:r>
        <w:t xml:space="preserve"> loaded starting with the first available megabyte of RAM? Well, the PC architecture has several peculiarities that must be taken into account. For example:</w:t>
      </w:r>
    </w:p>
    <w:p w:rsidR="0078770D" w:rsidRDefault="0078770D">
      <w:pPr>
        <w:spacing w:line="242" w:lineRule="auto"/>
        <w:sectPr w:rsidR="0078770D">
          <w:pgSz w:w="11910" w:h="16840"/>
          <w:pgMar w:top="900" w:right="620" w:bottom="840" w:left="460" w:header="292" w:footer="651" w:gutter="0"/>
          <w:cols w:space="720"/>
        </w:sectPr>
      </w:pPr>
    </w:p>
    <w:p w:rsidR="0078770D" w:rsidRDefault="00366ABD">
      <w:pPr>
        <w:pStyle w:val="ListParagraph"/>
        <w:numPr>
          <w:ilvl w:val="0"/>
          <w:numId w:val="2"/>
        </w:numPr>
        <w:tabs>
          <w:tab w:val="left" w:pos="980"/>
          <w:tab w:val="left" w:pos="981"/>
        </w:tabs>
        <w:spacing w:before="80"/>
        <w:ind w:right="133"/>
        <w:rPr>
          <w:sz w:val="24"/>
        </w:rPr>
      </w:pPr>
      <w:r>
        <w:rPr>
          <w:sz w:val="24"/>
        </w:rPr>
        <w:lastRenderedPageBreak/>
        <w:t xml:space="preserve">Page frame 0 </w:t>
      </w:r>
      <w:r>
        <w:rPr>
          <w:spacing w:val="-3"/>
          <w:sz w:val="24"/>
        </w:rPr>
        <w:t xml:space="preserve">is </w:t>
      </w:r>
      <w:r>
        <w:rPr>
          <w:sz w:val="24"/>
        </w:rPr>
        <w:t xml:space="preserve">used by BIOS to store the system hardware configuration detected during the </w:t>
      </w:r>
      <w:r>
        <w:rPr>
          <w:i/>
          <w:sz w:val="24"/>
        </w:rPr>
        <w:t xml:space="preserve">Power- On Self-Test </w:t>
      </w:r>
      <w:r>
        <w:rPr>
          <w:sz w:val="24"/>
        </w:rPr>
        <w:t>(</w:t>
      </w:r>
      <w:proofErr w:type="gramStart"/>
      <w:r>
        <w:rPr>
          <w:i/>
          <w:sz w:val="24"/>
        </w:rPr>
        <w:t xml:space="preserve">POST </w:t>
      </w:r>
      <w:r>
        <w:rPr>
          <w:sz w:val="24"/>
        </w:rPr>
        <w:t>)</w:t>
      </w:r>
      <w:proofErr w:type="gramEnd"/>
      <w:r>
        <w:rPr>
          <w:sz w:val="24"/>
        </w:rPr>
        <w:t xml:space="preserve">; the BIOS of many laptops, moreover, write data on this page frame even after the system </w:t>
      </w:r>
      <w:r>
        <w:rPr>
          <w:spacing w:val="-3"/>
          <w:sz w:val="24"/>
        </w:rPr>
        <w:t>is</w:t>
      </w:r>
      <w:r>
        <w:rPr>
          <w:spacing w:val="1"/>
          <w:sz w:val="24"/>
        </w:rPr>
        <w:t xml:space="preserve"> </w:t>
      </w:r>
      <w:r>
        <w:rPr>
          <w:sz w:val="24"/>
        </w:rPr>
        <w:t>initialized.</w:t>
      </w:r>
    </w:p>
    <w:p w:rsidR="0078770D" w:rsidRDefault="00366ABD">
      <w:pPr>
        <w:pStyle w:val="ListParagraph"/>
        <w:numPr>
          <w:ilvl w:val="0"/>
          <w:numId w:val="2"/>
        </w:numPr>
        <w:tabs>
          <w:tab w:val="left" w:pos="980"/>
          <w:tab w:val="left" w:pos="981"/>
        </w:tabs>
        <w:spacing w:before="2"/>
        <w:ind w:right="118"/>
        <w:rPr>
          <w:sz w:val="24"/>
        </w:rPr>
      </w:pPr>
      <w:r>
        <w:rPr>
          <w:sz w:val="24"/>
        </w:rPr>
        <w:t xml:space="preserve">Physical addresses ranging from 0x000a0000 to 0x000fffff are usually reserved </w:t>
      </w:r>
      <w:r>
        <w:rPr>
          <w:spacing w:val="2"/>
          <w:sz w:val="24"/>
        </w:rPr>
        <w:t xml:space="preserve">to </w:t>
      </w:r>
      <w:r>
        <w:rPr>
          <w:sz w:val="24"/>
        </w:rPr>
        <w:t>BIOS routines</w:t>
      </w:r>
      <w:r>
        <w:rPr>
          <w:spacing w:val="-40"/>
          <w:sz w:val="24"/>
        </w:rPr>
        <w:t xml:space="preserve"> </w:t>
      </w:r>
      <w:r>
        <w:rPr>
          <w:sz w:val="24"/>
        </w:rPr>
        <w:t xml:space="preserve">and to </w:t>
      </w:r>
      <w:r>
        <w:rPr>
          <w:spacing w:val="-4"/>
          <w:sz w:val="24"/>
        </w:rPr>
        <w:t xml:space="preserve">map </w:t>
      </w:r>
      <w:r>
        <w:rPr>
          <w:sz w:val="24"/>
        </w:rPr>
        <w:t xml:space="preserve">the internal memory of ISA graphics cards. </w:t>
      </w:r>
      <w:r>
        <w:rPr>
          <w:spacing w:val="-3"/>
          <w:sz w:val="24"/>
        </w:rPr>
        <w:t xml:space="preserve">This </w:t>
      </w:r>
      <w:r>
        <w:rPr>
          <w:sz w:val="24"/>
        </w:rPr>
        <w:t xml:space="preserve">area </w:t>
      </w:r>
      <w:r>
        <w:rPr>
          <w:spacing w:val="-3"/>
          <w:sz w:val="24"/>
        </w:rPr>
        <w:t xml:space="preserve">is </w:t>
      </w:r>
      <w:r>
        <w:rPr>
          <w:sz w:val="24"/>
        </w:rPr>
        <w:t xml:space="preserve">the well-known hole from 640 </w:t>
      </w:r>
      <w:r>
        <w:rPr>
          <w:spacing w:val="-3"/>
          <w:sz w:val="24"/>
        </w:rPr>
        <w:t xml:space="preserve">KB </w:t>
      </w:r>
      <w:r>
        <w:rPr>
          <w:spacing w:val="2"/>
          <w:sz w:val="24"/>
        </w:rPr>
        <w:t xml:space="preserve">to </w:t>
      </w:r>
      <w:r>
        <w:rPr>
          <w:sz w:val="24"/>
        </w:rPr>
        <w:t xml:space="preserve">1 MB </w:t>
      </w:r>
      <w:r>
        <w:rPr>
          <w:spacing w:val="-3"/>
          <w:sz w:val="24"/>
        </w:rPr>
        <w:t xml:space="preserve">in </w:t>
      </w:r>
      <w:r>
        <w:rPr>
          <w:sz w:val="24"/>
        </w:rPr>
        <w:t xml:space="preserve">all IBM-compatible PCs: the physical addresses exist but they are reserved, and the corresponding page frames cannot </w:t>
      </w:r>
      <w:r>
        <w:rPr>
          <w:spacing w:val="-3"/>
          <w:sz w:val="24"/>
        </w:rPr>
        <w:t xml:space="preserve">be </w:t>
      </w:r>
      <w:r>
        <w:rPr>
          <w:sz w:val="24"/>
        </w:rPr>
        <w:t>used by the operating</w:t>
      </w:r>
      <w:r>
        <w:rPr>
          <w:spacing w:val="18"/>
          <w:sz w:val="24"/>
        </w:rPr>
        <w:t xml:space="preserve"> </w:t>
      </w:r>
      <w:r>
        <w:rPr>
          <w:sz w:val="24"/>
        </w:rPr>
        <w:t>system.</w:t>
      </w:r>
    </w:p>
    <w:p w:rsidR="0078770D" w:rsidRDefault="00366ABD">
      <w:pPr>
        <w:pStyle w:val="ListParagraph"/>
        <w:numPr>
          <w:ilvl w:val="0"/>
          <w:numId w:val="2"/>
        </w:numPr>
        <w:tabs>
          <w:tab w:val="left" w:pos="980"/>
          <w:tab w:val="left" w:pos="981"/>
        </w:tabs>
        <w:spacing w:before="3" w:line="237" w:lineRule="auto"/>
        <w:ind w:right="229"/>
        <w:rPr>
          <w:sz w:val="24"/>
        </w:rPr>
      </w:pPr>
      <w:r>
        <w:rPr>
          <w:sz w:val="24"/>
        </w:rPr>
        <w:t xml:space="preserve">Additional page frames within the </w:t>
      </w:r>
      <w:r>
        <w:rPr>
          <w:spacing w:val="-3"/>
          <w:sz w:val="24"/>
        </w:rPr>
        <w:t xml:space="preserve">first </w:t>
      </w:r>
      <w:r>
        <w:rPr>
          <w:sz w:val="24"/>
        </w:rPr>
        <w:t xml:space="preserve">megabyte may </w:t>
      </w:r>
      <w:r>
        <w:rPr>
          <w:spacing w:val="-3"/>
          <w:sz w:val="24"/>
        </w:rPr>
        <w:t xml:space="preserve">be </w:t>
      </w:r>
      <w:r>
        <w:rPr>
          <w:sz w:val="24"/>
        </w:rPr>
        <w:t xml:space="preserve">reserved by specific computer </w:t>
      </w:r>
      <w:r>
        <w:rPr>
          <w:spacing w:val="-3"/>
          <w:sz w:val="24"/>
        </w:rPr>
        <w:t xml:space="preserve">models. </w:t>
      </w:r>
      <w:r>
        <w:rPr>
          <w:sz w:val="24"/>
        </w:rPr>
        <w:t xml:space="preserve">For example, the IBM ThinkPad maps the 0xa0 page </w:t>
      </w:r>
      <w:r>
        <w:rPr>
          <w:spacing w:val="-3"/>
          <w:sz w:val="24"/>
        </w:rPr>
        <w:t xml:space="preserve">frame </w:t>
      </w:r>
      <w:r>
        <w:rPr>
          <w:sz w:val="24"/>
        </w:rPr>
        <w:t>into the 0x9f</w:t>
      </w:r>
      <w:r>
        <w:rPr>
          <w:spacing w:val="25"/>
          <w:sz w:val="24"/>
        </w:rPr>
        <w:t xml:space="preserve"> </w:t>
      </w:r>
      <w:r>
        <w:rPr>
          <w:sz w:val="24"/>
        </w:rPr>
        <w:t>one.</w:t>
      </w:r>
    </w:p>
    <w:p w:rsidR="0078770D" w:rsidRDefault="0078770D">
      <w:pPr>
        <w:pStyle w:val="BodyText"/>
        <w:spacing w:before="5"/>
      </w:pPr>
    </w:p>
    <w:p w:rsidR="0078770D" w:rsidRDefault="00366ABD">
      <w:pPr>
        <w:pStyle w:val="BodyText"/>
        <w:spacing w:before="1"/>
        <w:ind w:left="260" w:right="226"/>
      </w:pPr>
      <w:r>
        <w:t xml:space="preserve">In the early stage of the boot sequence (see </w:t>
      </w:r>
      <w:hyperlink r:id="rId43">
        <w:r>
          <w:rPr>
            <w:u w:val="single"/>
          </w:rPr>
          <w:t>Appendix A</w:t>
        </w:r>
      </w:hyperlink>
      <w:r>
        <w:t>), the kernel queries the BIOS and learns the size of the physical memory. In recent computers, the kernel also invokes a BIOS procedure to build a list of physical address ranges and their corresponding memory types.</w:t>
      </w:r>
    </w:p>
    <w:p w:rsidR="0078770D" w:rsidRDefault="0078770D">
      <w:pPr>
        <w:pStyle w:val="BodyText"/>
        <w:spacing w:before="5"/>
      </w:pPr>
    </w:p>
    <w:p w:rsidR="0078770D" w:rsidRDefault="00366ABD">
      <w:pPr>
        <w:pStyle w:val="BodyText"/>
        <w:ind w:left="260" w:right="173"/>
      </w:pPr>
      <w:r>
        <w:t xml:space="preserve">Later, the kernel executes the </w:t>
      </w:r>
      <w:proofErr w:type="spellStart"/>
      <w:r>
        <w:t>setup_memory_</w:t>
      </w:r>
      <w:proofErr w:type="gramStart"/>
      <w:r>
        <w:t>region</w:t>
      </w:r>
      <w:proofErr w:type="spellEnd"/>
      <w:r>
        <w:t>(</w:t>
      </w:r>
      <w:proofErr w:type="gramEnd"/>
      <w:r>
        <w:t xml:space="preserve"> ) function, which fills a table of physical memory regions, shown in </w:t>
      </w:r>
      <w:hyperlink r:id="rId44" w:anchor="linuxkernel2-CHP-2-TABLE-1">
        <w:r>
          <w:rPr>
            <w:u w:val="single"/>
          </w:rPr>
          <w:t>Table 2-1</w:t>
        </w:r>
        <w:r>
          <w:t xml:space="preserve">. </w:t>
        </w:r>
      </w:hyperlink>
      <w:r>
        <w:t>Of course, the kernel builds this table on the basis of the BIOS list, if this is available; otherwise the kernel builds the table following the conservative default setup. All page frames with numbers from 0x9f (</w:t>
      </w:r>
      <w:proofErr w:type="gramStart"/>
      <w:r>
        <w:t>LOWMEMSIZE(</w:t>
      </w:r>
      <w:proofErr w:type="gramEnd"/>
      <w:r>
        <w:t xml:space="preserve"> )) to 0x100 (HIGH_MEMORY) are marked as reserved.</w:t>
      </w:r>
    </w:p>
    <w:p w:rsidR="0078770D" w:rsidRDefault="0078770D">
      <w:pPr>
        <w:pStyle w:val="BodyText"/>
        <w:spacing w:before="3"/>
      </w:pPr>
    </w:p>
    <w:p w:rsidR="0078770D" w:rsidRDefault="00366ABD">
      <w:pPr>
        <w:ind w:left="260"/>
        <w:rPr>
          <w:i/>
          <w:sz w:val="24"/>
        </w:rPr>
      </w:pPr>
      <w:proofErr w:type="gramStart"/>
      <w:r>
        <w:rPr>
          <w:i/>
          <w:sz w:val="24"/>
        </w:rPr>
        <w:t>Table 2-1.</w:t>
      </w:r>
      <w:proofErr w:type="gramEnd"/>
      <w:r>
        <w:rPr>
          <w:i/>
          <w:sz w:val="24"/>
        </w:rPr>
        <w:t xml:space="preserve"> Example of BIOS-provided physical addresses map</w:t>
      </w:r>
    </w:p>
    <w:p w:rsidR="0078770D" w:rsidRDefault="0078770D">
      <w:pPr>
        <w:pStyle w:val="BodyText"/>
        <w:spacing w:before="4"/>
        <w:rPr>
          <w:i/>
          <w:sz w:val="11"/>
        </w:rPr>
      </w:pPr>
    </w:p>
    <w:tbl>
      <w:tblPr>
        <w:tblW w:w="0" w:type="auto"/>
        <w:tblInd w:w="1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655"/>
        <w:gridCol w:w="3260"/>
        <w:gridCol w:w="3381"/>
      </w:tblGrid>
      <w:tr w:rsidR="0078770D">
        <w:trPr>
          <w:trHeight w:val="575"/>
        </w:trPr>
        <w:tc>
          <w:tcPr>
            <w:tcW w:w="3655" w:type="dxa"/>
            <w:shd w:val="clear" w:color="auto" w:fill="F5F5F5"/>
          </w:tcPr>
          <w:p w:rsidR="0078770D" w:rsidRDefault="00366ABD">
            <w:pPr>
              <w:pStyle w:val="TableParagraph"/>
              <w:spacing w:before="145"/>
              <w:rPr>
                <w:b/>
                <w:sz w:val="24"/>
              </w:rPr>
            </w:pPr>
            <w:r>
              <w:rPr>
                <w:b/>
                <w:sz w:val="24"/>
              </w:rPr>
              <w:t>Start</w:t>
            </w:r>
          </w:p>
        </w:tc>
        <w:tc>
          <w:tcPr>
            <w:tcW w:w="3260" w:type="dxa"/>
            <w:shd w:val="clear" w:color="auto" w:fill="F5F5F5"/>
          </w:tcPr>
          <w:p w:rsidR="0078770D" w:rsidRDefault="00366ABD">
            <w:pPr>
              <w:pStyle w:val="TableParagraph"/>
              <w:spacing w:before="145"/>
              <w:ind w:left="150"/>
              <w:rPr>
                <w:b/>
                <w:sz w:val="24"/>
              </w:rPr>
            </w:pPr>
            <w:r>
              <w:rPr>
                <w:b/>
                <w:sz w:val="24"/>
              </w:rPr>
              <w:t>End</w:t>
            </w:r>
          </w:p>
        </w:tc>
        <w:tc>
          <w:tcPr>
            <w:tcW w:w="3381" w:type="dxa"/>
            <w:shd w:val="clear" w:color="auto" w:fill="F5F5F5"/>
          </w:tcPr>
          <w:p w:rsidR="0078770D" w:rsidRDefault="00366ABD">
            <w:pPr>
              <w:pStyle w:val="TableParagraph"/>
              <w:spacing w:before="145"/>
              <w:ind w:left="150"/>
              <w:rPr>
                <w:b/>
                <w:sz w:val="24"/>
              </w:rPr>
            </w:pPr>
            <w:r>
              <w:rPr>
                <w:b/>
                <w:sz w:val="24"/>
              </w:rPr>
              <w:t>Type</w:t>
            </w:r>
          </w:p>
        </w:tc>
      </w:tr>
      <w:tr w:rsidR="0078770D">
        <w:trPr>
          <w:trHeight w:val="623"/>
        </w:trPr>
        <w:tc>
          <w:tcPr>
            <w:tcW w:w="3655" w:type="dxa"/>
          </w:tcPr>
          <w:p w:rsidR="0078770D" w:rsidRDefault="00366ABD">
            <w:pPr>
              <w:pStyle w:val="TableParagraph"/>
              <w:spacing w:before="165"/>
              <w:rPr>
                <w:sz w:val="24"/>
              </w:rPr>
            </w:pPr>
            <w:r>
              <w:rPr>
                <w:sz w:val="24"/>
              </w:rPr>
              <w:t>0x00000000</w:t>
            </w:r>
          </w:p>
        </w:tc>
        <w:tc>
          <w:tcPr>
            <w:tcW w:w="3260" w:type="dxa"/>
          </w:tcPr>
          <w:p w:rsidR="0078770D" w:rsidRDefault="00366ABD">
            <w:pPr>
              <w:pStyle w:val="TableParagraph"/>
              <w:spacing w:before="165"/>
              <w:ind w:left="150"/>
              <w:rPr>
                <w:sz w:val="24"/>
              </w:rPr>
            </w:pPr>
            <w:r>
              <w:rPr>
                <w:sz w:val="24"/>
              </w:rPr>
              <w:t>0x0009ffff</w:t>
            </w:r>
          </w:p>
        </w:tc>
        <w:tc>
          <w:tcPr>
            <w:tcW w:w="3381" w:type="dxa"/>
          </w:tcPr>
          <w:p w:rsidR="0078770D" w:rsidRDefault="00366ABD">
            <w:pPr>
              <w:pStyle w:val="TableParagraph"/>
              <w:spacing w:before="165"/>
              <w:ind w:left="150"/>
              <w:rPr>
                <w:sz w:val="24"/>
              </w:rPr>
            </w:pPr>
            <w:r>
              <w:rPr>
                <w:sz w:val="24"/>
              </w:rPr>
              <w:t>Usable</w:t>
            </w:r>
          </w:p>
        </w:tc>
      </w:tr>
      <w:tr w:rsidR="0078770D">
        <w:trPr>
          <w:trHeight w:val="608"/>
        </w:trPr>
        <w:tc>
          <w:tcPr>
            <w:tcW w:w="3655" w:type="dxa"/>
            <w:shd w:val="clear" w:color="auto" w:fill="F7F7F7"/>
          </w:tcPr>
          <w:p w:rsidR="0078770D" w:rsidRDefault="00366ABD">
            <w:pPr>
              <w:pStyle w:val="TableParagraph"/>
              <w:spacing w:before="159"/>
              <w:rPr>
                <w:sz w:val="24"/>
              </w:rPr>
            </w:pPr>
            <w:r>
              <w:rPr>
                <w:sz w:val="24"/>
              </w:rPr>
              <w:t>0x000f0000</w:t>
            </w:r>
          </w:p>
        </w:tc>
        <w:tc>
          <w:tcPr>
            <w:tcW w:w="3260" w:type="dxa"/>
            <w:shd w:val="clear" w:color="auto" w:fill="F7F7F7"/>
          </w:tcPr>
          <w:p w:rsidR="0078770D" w:rsidRDefault="00366ABD">
            <w:pPr>
              <w:pStyle w:val="TableParagraph"/>
              <w:spacing w:before="159"/>
              <w:ind w:left="150"/>
              <w:rPr>
                <w:sz w:val="24"/>
              </w:rPr>
            </w:pPr>
            <w:r>
              <w:rPr>
                <w:sz w:val="24"/>
              </w:rPr>
              <w:t>0x000fffff</w:t>
            </w:r>
          </w:p>
        </w:tc>
        <w:tc>
          <w:tcPr>
            <w:tcW w:w="3381" w:type="dxa"/>
            <w:shd w:val="clear" w:color="auto" w:fill="F7F7F7"/>
          </w:tcPr>
          <w:p w:rsidR="0078770D" w:rsidRDefault="00366ABD">
            <w:pPr>
              <w:pStyle w:val="TableParagraph"/>
              <w:spacing w:before="159"/>
              <w:ind w:left="150"/>
              <w:rPr>
                <w:sz w:val="24"/>
              </w:rPr>
            </w:pPr>
            <w:r>
              <w:rPr>
                <w:sz w:val="24"/>
              </w:rPr>
              <w:t>Reserved</w:t>
            </w:r>
          </w:p>
        </w:tc>
      </w:tr>
      <w:tr w:rsidR="0078770D">
        <w:trPr>
          <w:trHeight w:val="628"/>
        </w:trPr>
        <w:tc>
          <w:tcPr>
            <w:tcW w:w="3655" w:type="dxa"/>
          </w:tcPr>
          <w:p w:rsidR="0078770D" w:rsidRDefault="00366ABD">
            <w:pPr>
              <w:pStyle w:val="TableParagraph"/>
              <w:spacing w:before="169"/>
              <w:rPr>
                <w:sz w:val="24"/>
              </w:rPr>
            </w:pPr>
            <w:r>
              <w:rPr>
                <w:sz w:val="24"/>
              </w:rPr>
              <w:t>0x00100000</w:t>
            </w:r>
          </w:p>
        </w:tc>
        <w:tc>
          <w:tcPr>
            <w:tcW w:w="3260" w:type="dxa"/>
          </w:tcPr>
          <w:p w:rsidR="0078770D" w:rsidRDefault="00366ABD">
            <w:pPr>
              <w:pStyle w:val="TableParagraph"/>
              <w:spacing w:before="169"/>
              <w:ind w:left="150"/>
              <w:rPr>
                <w:sz w:val="24"/>
              </w:rPr>
            </w:pPr>
            <w:r>
              <w:rPr>
                <w:sz w:val="24"/>
              </w:rPr>
              <w:t>0x07feffff</w:t>
            </w:r>
          </w:p>
        </w:tc>
        <w:tc>
          <w:tcPr>
            <w:tcW w:w="3381" w:type="dxa"/>
          </w:tcPr>
          <w:p w:rsidR="0078770D" w:rsidRDefault="00366ABD">
            <w:pPr>
              <w:pStyle w:val="TableParagraph"/>
              <w:spacing w:before="169"/>
              <w:ind w:left="150"/>
              <w:rPr>
                <w:sz w:val="24"/>
              </w:rPr>
            </w:pPr>
            <w:r>
              <w:rPr>
                <w:sz w:val="24"/>
              </w:rPr>
              <w:t>Usable</w:t>
            </w:r>
          </w:p>
        </w:tc>
      </w:tr>
      <w:tr w:rsidR="0078770D">
        <w:trPr>
          <w:trHeight w:val="609"/>
        </w:trPr>
        <w:tc>
          <w:tcPr>
            <w:tcW w:w="3655" w:type="dxa"/>
            <w:shd w:val="clear" w:color="auto" w:fill="F7F7F7"/>
          </w:tcPr>
          <w:p w:rsidR="0078770D" w:rsidRDefault="00366ABD">
            <w:pPr>
              <w:pStyle w:val="TableParagraph"/>
              <w:spacing w:before="160"/>
              <w:rPr>
                <w:sz w:val="24"/>
              </w:rPr>
            </w:pPr>
            <w:r>
              <w:rPr>
                <w:sz w:val="24"/>
              </w:rPr>
              <w:t>0x07ff0000</w:t>
            </w:r>
          </w:p>
        </w:tc>
        <w:tc>
          <w:tcPr>
            <w:tcW w:w="3260" w:type="dxa"/>
            <w:shd w:val="clear" w:color="auto" w:fill="F7F7F7"/>
          </w:tcPr>
          <w:p w:rsidR="0078770D" w:rsidRDefault="00366ABD">
            <w:pPr>
              <w:pStyle w:val="TableParagraph"/>
              <w:spacing w:before="160"/>
              <w:ind w:left="150"/>
              <w:rPr>
                <w:sz w:val="24"/>
              </w:rPr>
            </w:pPr>
            <w:r>
              <w:rPr>
                <w:sz w:val="24"/>
              </w:rPr>
              <w:t>0x07ff2fff</w:t>
            </w:r>
          </w:p>
        </w:tc>
        <w:tc>
          <w:tcPr>
            <w:tcW w:w="3381" w:type="dxa"/>
            <w:shd w:val="clear" w:color="auto" w:fill="F7F7F7"/>
          </w:tcPr>
          <w:p w:rsidR="0078770D" w:rsidRDefault="00366ABD">
            <w:pPr>
              <w:pStyle w:val="TableParagraph"/>
              <w:spacing w:before="160"/>
              <w:ind w:left="150"/>
              <w:rPr>
                <w:sz w:val="24"/>
              </w:rPr>
            </w:pPr>
            <w:r>
              <w:rPr>
                <w:sz w:val="24"/>
              </w:rPr>
              <w:t>ACPI data</w:t>
            </w:r>
          </w:p>
        </w:tc>
      </w:tr>
      <w:tr w:rsidR="0078770D">
        <w:trPr>
          <w:trHeight w:val="623"/>
        </w:trPr>
        <w:tc>
          <w:tcPr>
            <w:tcW w:w="3655" w:type="dxa"/>
          </w:tcPr>
          <w:p w:rsidR="0078770D" w:rsidRDefault="00366ABD">
            <w:pPr>
              <w:pStyle w:val="TableParagraph"/>
              <w:spacing w:before="164"/>
              <w:rPr>
                <w:sz w:val="24"/>
              </w:rPr>
            </w:pPr>
            <w:r>
              <w:rPr>
                <w:sz w:val="24"/>
              </w:rPr>
              <w:t>0x07ff3000</w:t>
            </w:r>
          </w:p>
        </w:tc>
        <w:tc>
          <w:tcPr>
            <w:tcW w:w="3260" w:type="dxa"/>
          </w:tcPr>
          <w:p w:rsidR="0078770D" w:rsidRDefault="00366ABD">
            <w:pPr>
              <w:pStyle w:val="TableParagraph"/>
              <w:spacing w:before="164"/>
              <w:ind w:left="150"/>
              <w:rPr>
                <w:sz w:val="24"/>
              </w:rPr>
            </w:pPr>
            <w:r>
              <w:rPr>
                <w:sz w:val="24"/>
              </w:rPr>
              <w:t>0x07ffffff</w:t>
            </w:r>
          </w:p>
        </w:tc>
        <w:tc>
          <w:tcPr>
            <w:tcW w:w="3381" w:type="dxa"/>
          </w:tcPr>
          <w:p w:rsidR="0078770D" w:rsidRDefault="00366ABD">
            <w:pPr>
              <w:pStyle w:val="TableParagraph"/>
              <w:spacing w:before="164"/>
              <w:ind w:left="150"/>
              <w:rPr>
                <w:sz w:val="24"/>
              </w:rPr>
            </w:pPr>
            <w:r>
              <w:rPr>
                <w:sz w:val="24"/>
              </w:rPr>
              <w:t>ACPI NVS</w:t>
            </w:r>
          </w:p>
        </w:tc>
      </w:tr>
      <w:tr w:rsidR="0078770D">
        <w:trPr>
          <w:trHeight w:val="614"/>
        </w:trPr>
        <w:tc>
          <w:tcPr>
            <w:tcW w:w="3655" w:type="dxa"/>
            <w:shd w:val="clear" w:color="auto" w:fill="F7F7F7"/>
          </w:tcPr>
          <w:p w:rsidR="0078770D" w:rsidRDefault="00366ABD">
            <w:pPr>
              <w:pStyle w:val="TableParagraph"/>
              <w:spacing w:before="159"/>
              <w:rPr>
                <w:sz w:val="24"/>
              </w:rPr>
            </w:pPr>
            <w:r>
              <w:rPr>
                <w:sz w:val="24"/>
              </w:rPr>
              <w:t>0xffff0000</w:t>
            </w:r>
          </w:p>
        </w:tc>
        <w:tc>
          <w:tcPr>
            <w:tcW w:w="3260" w:type="dxa"/>
            <w:shd w:val="clear" w:color="auto" w:fill="F7F7F7"/>
          </w:tcPr>
          <w:p w:rsidR="0078770D" w:rsidRDefault="00366ABD">
            <w:pPr>
              <w:pStyle w:val="TableParagraph"/>
              <w:spacing w:before="159"/>
              <w:ind w:left="150"/>
              <w:rPr>
                <w:sz w:val="24"/>
              </w:rPr>
            </w:pPr>
            <w:r>
              <w:rPr>
                <w:sz w:val="24"/>
              </w:rPr>
              <w:t>0xffffffff</w:t>
            </w:r>
          </w:p>
        </w:tc>
        <w:tc>
          <w:tcPr>
            <w:tcW w:w="3381" w:type="dxa"/>
            <w:shd w:val="clear" w:color="auto" w:fill="F7F7F7"/>
          </w:tcPr>
          <w:p w:rsidR="0078770D" w:rsidRDefault="00366ABD">
            <w:pPr>
              <w:pStyle w:val="TableParagraph"/>
              <w:spacing w:before="159"/>
              <w:ind w:left="150"/>
              <w:rPr>
                <w:sz w:val="24"/>
              </w:rPr>
            </w:pPr>
            <w:r>
              <w:rPr>
                <w:sz w:val="24"/>
              </w:rPr>
              <w:t>Reserved</w:t>
            </w:r>
          </w:p>
        </w:tc>
      </w:tr>
    </w:tbl>
    <w:p w:rsidR="0078770D" w:rsidRDefault="0078770D">
      <w:pPr>
        <w:pStyle w:val="BodyText"/>
        <w:spacing w:before="5"/>
        <w:rPr>
          <w:i/>
          <w:sz w:val="23"/>
        </w:rPr>
      </w:pPr>
    </w:p>
    <w:p w:rsidR="0078770D" w:rsidRDefault="00366ABD">
      <w:pPr>
        <w:pStyle w:val="BodyText"/>
        <w:spacing w:before="1"/>
        <w:ind w:left="260" w:right="150"/>
      </w:pPr>
      <w:r>
        <w:t xml:space="preserve">A typical configuration for a computer having 128 MB of RAM </w:t>
      </w:r>
      <w:r>
        <w:rPr>
          <w:spacing w:val="-3"/>
        </w:rPr>
        <w:t xml:space="preserve">is </w:t>
      </w:r>
      <w:r>
        <w:t xml:space="preserve">shown </w:t>
      </w:r>
      <w:r>
        <w:rPr>
          <w:spacing w:val="-3"/>
        </w:rPr>
        <w:t xml:space="preserve">in </w:t>
      </w:r>
      <w:hyperlink r:id="rId45" w:anchor="linuxkernel2-CHP-2-TABLE-1">
        <w:r>
          <w:rPr>
            <w:u w:val="single"/>
          </w:rPr>
          <w:t>Table 2-1</w:t>
        </w:r>
      </w:hyperlink>
      <w:r>
        <w:t xml:space="preserve">. The physical address range from 0x07ff0000 </w:t>
      </w:r>
      <w:r>
        <w:rPr>
          <w:spacing w:val="2"/>
        </w:rPr>
        <w:t xml:space="preserve">to </w:t>
      </w:r>
      <w:r>
        <w:t>0x07ff2fff stores information about the hardware devices of the system written</w:t>
      </w:r>
      <w:r>
        <w:rPr>
          <w:spacing w:val="-33"/>
        </w:rPr>
        <w:t xml:space="preserve"> </w:t>
      </w:r>
      <w:r>
        <w:t xml:space="preserve">by the BIOS </w:t>
      </w:r>
      <w:r>
        <w:rPr>
          <w:spacing w:val="-3"/>
        </w:rPr>
        <w:t xml:space="preserve">in </w:t>
      </w:r>
      <w:r>
        <w:t xml:space="preserve">the POST phase; during the initialization phase, the kernel copies such information </w:t>
      </w:r>
      <w:r>
        <w:rPr>
          <w:spacing w:val="-3"/>
        </w:rPr>
        <w:t xml:space="preserve">in </w:t>
      </w:r>
      <w:r>
        <w:t xml:space="preserve">a suitable kernel data structure, and then considers these page frames usable. Conversely, the physical address range of 0x07ff3000 </w:t>
      </w:r>
      <w:r>
        <w:rPr>
          <w:spacing w:val="2"/>
        </w:rPr>
        <w:t xml:space="preserve">to </w:t>
      </w:r>
      <w:r>
        <w:t xml:space="preserve">0x07ffffff </w:t>
      </w:r>
      <w:r>
        <w:rPr>
          <w:spacing w:val="-3"/>
        </w:rPr>
        <w:t xml:space="preserve">is </w:t>
      </w:r>
      <w:r>
        <w:t xml:space="preserve">mapped on ROM chips of the hardware devices. The physical address range starting from 0xffff0000 </w:t>
      </w:r>
      <w:r>
        <w:rPr>
          <w:spacing w:val="-3"/>
        </w:rPr>
        <w:t xml:space="preserve">is </w:t>
      </w:r>
      <w:r>
        <w:t xml:space="preserve">marked as reserved since </w:t>
      </w:r>
      <w:r>
        <w:rPr>
          <w:spacing w:val="-5"/>
        </w:rPr>
        <w:t xml:space="preserve">it is </w:t>
      </w:r>
      <w:r>
        <w:t xml:space="preserve">mapped by the hardware to the BIOS’s ROM chip (see Appendix A). Notice that the BIOS </w:t>
      </w:r>
      <w:r>
        <w:rPr>
          <w:spacing w:val="-3"/>
        </w:rPr>
        <w:t xml:space="preserve">may </w:t>
      </w:r>
      <w:r>
        <w:t xml:space="preserve">not provide information for </w:t>
      </w:r>
      <w:r>
        <w:rPr>
          <w:spacing w:val="-3"/>
        </w:rPr>
        <w:t xml:space="preserve">some </w:t>
      </w:r>
      <w:r>
        <w:t>physical address ranges</w:t>
      </w:r>
      <w:r>
        <w:rPr>
          <w:spacing w:val="3"/>
        </w:rPr>
        <w:t xml:space="preserve"> </w:t>
      </w:r>
      <w:r>
        <w:t>(in</w:t>
      </w:r>
    </w:p>
    <w:p w:rsidR="0078770D" w:rsidRDefault="00366ABD">
      <w:pPr>
        <w:pStyle w:val="BodyText"/>
        <w:spacing w:line="242" w:lineRule="auto"/>
        <w:ind w:left="260"/>
      </w:pPr>
      <w:proofErr w:type="gramStart"/>
      <w:r>
        <w:t>the</w:t>
      </w:r>
      <w:proofErr w:type="gramEnd"/>
      <w:r>
        <w:t xml:space="preserve"> table, the range is 0x000a0000 to 0x000effff). To be on the safe side, Linux assumes that such ranges are not usable.</w:t>
      </w:r>
    </w:p>
    <w:p w:rsidR="0078770D" w:rsidRDefault="0078770D">
      <w:pPr>
        <w:pStyle w:val="BodyText"/>
      </w:pPr>
    </w:p>
    <w:p w:rsidR="0078770D" w:rsidRDefault="00366ABD">
      <w:pPr>
        <w:pStyle w:val="BodyText"/>
        <w:ind w:left="260"/>
      </w:pPr>
      <w:r>
        <w:t>To avoid loading the kernel into groups of noncontiguous page frames, Linux prefers to skip the first megabyte of RAM. Clearly, page frames not reserved by the PC architecture will be used by Linux to store dynamically assigned pages.</w:t>
      </w:r>
    </w:p>
    <w:p w:rsidR="0078770D" w:rsidRDefault="0078770D">
      <w:pPr>
        <w:pStyle w:val="BodyText"/>
      </w:pPr>
    </w:p>
    <w:p w:rsidR="0078770D" w:rsidRDefault="00725647">
      <w:pPr>
        <w:pStyle w:val="BodyText"/>
        <w:spacing w:line="242" w:lineRule="auto"/>
        <w:ind w:left="260" w:right="173"/>
      </w:pPr>
      <w:hyperlink r:id="rId46" w:anchor="linuxkernel2-CHP-2-FIG-12">
        <w:r w:rsidR="00366ABD">
          <w:rPr>
            <w:u w:val="single"/>
          </w:rPr>
          <w:t>Figure 2-12</w:t>
        </w:r>
        <w:r w:rsidR="00366ABD">
          <w:t xml:space="preserve"> </w:t>
        </w:r>
      </w:hyperlink>
      <w:r w:rsidR="00366ABD">
        <w:t>shows how the first 2 MB of RAM are filled by Linux. We have assumed that the kernel requires less than one megabyte of RAM (this is a bit optimistic).</w:t>
      </w:r>
    </w:p>
    <w:p w:rsidR="0078770D" w:rsidRDefault="0078770D">
      <w:pPr>
        <w:spacing w:line="242" w:lineRule="auto"/>
        <w:sectPr w:rsidR="0078770D">
          <w:pgSz w:w="11910" w:h="16840"/>
          <w:pgMar w:top="900" w:right="620" w:bottom="840" w:left="460" w:header="292" w:footer="651" w:gutter="0"/>
          <w:cols w:space="720"/>
        </w:sectPr>
      </w:pPr>
    </w:p>
    <w:p w:rsidR="0078770D" w:rsidRDefault="0078770D">
      <w:pPr>
        <w:pStyle w:val="BodyText"/>
        <w:spacing w:before="7"/>
        <w:rPr>
          <w:sz w:val="7"/>
        </w:rPr>
      </w:pPr>
    </w:p>
    <w:p w:rsidR="0078770D" w:rsidRDefault="00725647">
      <w:pPr>
        <w:pStyle w:val="BodyText"/>
        <w:ind w:left="231"/>
        <w:rPr>
          <w:sz w:val="20"/>
        </w:rPr>
      </w:pPr>
      <w:r>
        <w:rPr>
          <w:sz w:val="20"/>
        </w:rPr>
      </w:r>
      <w:r>
        <w:rPr>
          <w:sz w:val="20"/>
        </w:rPr>
        <w:pict>
          <v:group id="_x0000_s1026" style="width:526.55pt;height:133.75pt;mso-position-horizontal-relative:char;mso-position-vertical-relative:line" coordsize="10531,2675">
            <v:rect id="_x0000_s1028" style="position:absolute;width:10531;height:2674" fillcolor="#f5f5f5"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alt="The first 512 page frames (2 MB) in Linux 2.4" style="position:absolute;left:28;width:6840;height:2668">
              <v:imagedata r:id="rId47" o:title=""/>
            </v:shape>
            <w10:wrap type="none"/>
            <w10:anchorlock/>
          </v:group>
        </w:pict>
      </w:r>
    </w:p>
    <w:p w:rsidR="0078770D" w:rsidRDefault="0078770D">
      <w:pPr>
        <w:pStyle w:val="BodyText"/>
        <w:rPr>
          <w:sz w:val="13"/>
        </w:rPr>
      </w:pPr>
    </w:p>
    <w:p w:rsidR="0078770D" w:rsidRDefault="00366ABD">
      <w:pPr>
        <w:spacing w:before="90"/>
        <w:ind w:left="2627" w:right="2463"/>
        <w:jc w:val="center"/>
        <w:rPr>
          <w:i/>
          <w:sz w:val="24"/>
        </w:rPr>
      </w:pPr>
      <w:r>
        <w:rPr>
          <w:i/>
          <w:sz w:val="24"/>
        </w:rPr>
        <w:t>Figure 2-12. The first 512 page frames (2 MB) in Linux 2.4</w:t>
      </w:r>
    </w:p>
    <w:p w:rsidR="0078770D" w:rsidRDefault="0078770D">
      <w:pPr>
        <w:pStyle w:val="BodyText"/>
        <w:rPr>
          <w:i/>
        </w:rPr>
      </w:pPr>
    </w:p>
    <w:p w:rsidR="0078770D" w:rsidRDefault="00366ABD">
      <w:pPr>
        <w:pStyle w:val="BodyText"/>
        <w:ind w:left="260" w:right="272"/>
      </w:pPr>
      <w:r>
        <w:t>The symbol _text, which corresponds to physical address 0x00100000, denotes the address of the first byte of kernel code. The end of the kernel code is similarly identified by the symbol _</w:t>
      </w:r>
      <w:proofErr w:type="spellStart"/>
      <w:r>
        <w:t>etext</w:t>
      </w:r>
      <w:proofErr w:type="spellEnd"/>
      <w:r>
        <w:t xml:space="preserve">. Kernel data is divided into two groups: </w:t>
      </w:r>
      <w:r>
        <w:rPr>
          <w:i/>
        </w:rPr>
        <w:t xml:space="preserve">initialized </w:t>
      </w:r>
      <w:r>
        <w:t xml:space="preserve">and </w:t>
      </w:r>
      <w:r>
        <w:rPr>
          <w:i/>
        </w:rPr>
        <w:t>uninitialized</w:t>
      </w:r>
      <w:r>
        <w:t>. The initialized data starts right after _</w:t>
      </w:r>
      <w:proofErr w:type="spellStart"/>
      <w:r>
        <w:t>etext</w:t>
      </w:r>
      <w:proofErr w:type="spellEnd"/>
      <w:r>
        <w:t xml:space="preserve"> and ends at _</w:t>
      </w:r>
      <w:proofErr w:type="spellStart"/>
      <w:r>
        <w:t>edata</w:t>
      </w:r>
      <w:proofErr w:type="spellEnd"/>
      <w:r>
        <w:t>. The uninitialized data follows and ends up at _end.</w:t>
      </w:r>
    </w:p>
    <w:p w:rsidR="0078770D" w:rsidRDefault="0078770D">
      <w:pPr>
        <w:pStyle w:val="BodyText"/>
        <w:spacing w:before="6"/>
      </w:pPr>
    </w:p>
    <w:p w:rsidR="0078770D" w:rsidRDefault="00366ABD">
      <w:pPr>
        <w:pStyle w:val="BodyText"/>
        <w:spacing w:line="237" w:lineRule="auto"/>
        <w:ind w:left="260" w:right="173"/>
      </w:pPr>
      <w:r>
        <w:t>The symbols appearing in the figure are not defined in Linux source code; they are produced while compiling the kernel</w:t>
      </w:r>
      <w:proofErr w:type="gramStart"/>
      <w:r>
        <w:t>.</w:t>
      </w:r>
      <w:r>
        <w:rPr>
          <w:vertAlign w:val="superscript"/>
        </w:rPr>
        <w:t>[</w:t>
      </w:r>
      <w:proofErr w:type="gramEnd"/>
      <w:r w:rsidR="00725647">
        <w:fldChar w:fldCharType="begin"/>
      </w:r>
      <w:r w:rsidR="00725647">
        <w:instrText xml:space="preserve"> HYPERLINK "https://www.safaribooksonline.com/library/view/understanding-the-linux/0596002130/ch02s05.html" \l "ftn.linuxkernel2-CHP-2-FNOTE-3" \h </w:instrText>
      </w:r>
      <w:r w:rsidR="00725647">
        <w:fldChar w:fldCharType="separate"/>
      </w:r>
      <w:r>
        <w:rPr>
          <w:u w:val="single"/>
        </w:rPr>
        <w:t>14</w:t>
      </w:r>
      <w:r>
        <w:rPr>
          <w:vertAlign w:val="superscript"/>
        </w:rPr>
        <w:t>]</w:t>
      </w:r>
      <w:r w:rsidR="00725647">
        <w:rPr>
          <w:vertAlign w:val="superscript"/>
        </w:rPr>
        <w:fldChar w:fldCharType="end"/>
      </w:r>
    </w:p>
    <w:p w:rsidR="0078770D" w:rsidRDefault="0078770D">
      <w:pPr>
        <w:pStyle w:val="BodyText"/>
        <w:rPr>
          <w:sz w:val="30"/>
        </w:rPr>
      </w:pPr>
    </w:p>
    <w:p w:rsidR="0078770D" w:rsidRDefault="0078770D">
      <w:pPr>
        <w:pStyle w:val="BodyText"/>
        <w:spacing w:before="3"/>
        <w:rPr>
          <w:sz w:val="43"/>
        </w:rPr>
      </w:pPr>
    </w:p>
    <w:p w:rsidR="0078770D" w:rsidRDefault="00366ABD">
      <w:pPr>
        <w:pStyle w:val="Heading1"/>
        <w:spacing w:before="1"/>
      </w:pPr>
      <w:r>
        <w:t>Kernel Mappings of High-Memory Page Frames</w:t>
      </w:r>
    </w:p>
    <w:p w:rsidR="0078770D" w:rsidRDefault="0078770D">
      <w:pPr>
        <w:pStyle w:val="BodyText"/>
        <w:rPr>
          <w:b/>
        </w:rPr>
      </w:pPr>
    </w:p>
    <w:p w:rsidR="0078770D" w:rsidRDefault="00366ABD">
      <w:pPr>
        <w:pStyle w:val="BodyText"/>
        <w:ind w:left="260"/>
      </w:pPr>
      <w:r>
        <w:t>Page frames above the 896 MB boundary are not mapped in the fourth gigabyte of the kernel linear address spaces, so they cannot be directly accessed by the kernel. This implies that any page allocator function that returns the linear address of the assigned page frame doesn’t work for the high memory.</w:t>
      </w:r>
    </w:p>
    <w:p w:rsidR="0078770D" w:rsidRDefault="0078770D">
      <w:pPr>
        <w:pStyle w:val="BodyText"/>
        <w:spacing w:before="5"/>
      </w:pPr>
    </w:p>
    <w:p w:rsidR="0078770D" w:rsidRDefault="00366ABD">
      <w:pPr>
        <w:pStyle w:val="BodyText"/>
        <w:ind w:left="260" w:right="246"/>
      </w:pPr>
      <w:r>
        <w:t>For instance, suppose that the kernel invoked _ _</w:t>
      </w:r>
      <w:proofErr w:type="spellStart"/>
      <w:r>
        <w:t>get_free_</w:t>
      </w:r>
      <w:proofErr w:type="gramStart"/>
      <w:r>
        <w:t>pages</w:t>
      </w:r>
      <w:proofErr w:type="spellEnd"/>
      <w:r>
        <w:t>(</w:t>
      </w:r>
      <w:proofErr w:type="gramEnd"/>
      <w:r>
        <w:t>GFP_HIGHMEM,0) to allocate a page frame in high memory. If the allocator assigned a page frame in high memory, _ _</w:t>
      </w:r>
      <w:proofErr w:type="spellStart"/>
      <w:r>
        <w:t>get_free_</w:t>
      </w:r>
      <w:proofErr w:type="gramStart"/>
      <w:r>
        <w:t>pages</w:t>
      </w:r>
      <w:proofErr w:type="spellEnd"/>
      <w:r>
        <w:t>(</w:t>
      </w:r>
      <w:proofErr w:type="gramEnd"/>
      <w:r>
        <w:t xml:space="preserve"> ) cannot return its linear address because it doesn’t exist; thus, the function returns NULL. In turn, the kernel cannot use the page frame; even worse, the page frame cannot be released because the kernel has lost track of it.</w:t>
      </w:r>
    </w:p>
    <w:p w:rsidR="0078770D" w:rsidRDefault="0078770D">
      <w:pPr>
        <w:pStyle w:val="BodyText"/>
        <w:spacing w:before="3"/>
      </w:pPr>
    </w:p>
    <w:p w:rsidR="0078770D" w:rsidRDefault="00366ABD">
      <w:pPr>
        <w:pStyle w:val="BodyText"/>
        <w:ind w:left="260" w:right="226"/>
      </w:pPr>
      <w:r>
        <w:t xml:space="preserve">In short, allocation of high-memory page frames must be done only through the </w:t>
      </w:r>
      <w:proofErr w:type="spellStart"/>
      <w:r>
        <w:t>alloc_</w:t>
      </w:r>
      <w:proofErr w:type="gramStart"/>
      <w:r>
        <w:t>pages</w:t>
      </w:r>
      <w:proofErr w:type="spellEnd"/>
      <w:r>
        <w:t>(</w:t>
      </w:r>
      <w:proofErr w:type="gramEnd"/>
      <w:r>
        <w:t xml:space="preserve"> ) function and its </w:t>
      </w:r>
      <w:proofErr w:type="spellStart"/>
      <w:r>
        <w:t>alloc_page</w:t>
      </w:r>
      <w:proofErr w:type="spellEnd"/>
      <w:r>
        <w:t>( ) shortcut, which both return the address of the page descriptor of the first allocated page frame. Once allocated, a high-memory page frame has to be mapped into the fourth gigabyte of the linear address space, even though the physical address of the page frame may well exceed 4 GB.</w:t>
      </w:r>
    </w:p>
    <w:p w:rsidR="0078770D" w:rsidRDefault="0078770D">
      <w:pPr>
        <w:pStyle w:val="BodyText"/>
        <w:spacing w:before="3"/>
      </w:pPr>
    </w:p>
    <w:p w:rsidR="0078770D" w:rsidRDefault="00366ABD">
      <w:pPr>
        <w:ind w:left="260" w:right="351"/>
        <w:rPr>
          <w:sz w:val="24"/>
        </w:rPr>
      </w:pPr>
      <w:r>
        <w:rPr>
          <w:sz w:val="24"/>
        </w:rPr>
        <w:t xml:space="preserve">To do this, the kernel may use three different mechanisms, which are called </w:t>
      </w:r>
      <w:r>
        <w:rPr>
          <w:i/>
          <w:sz w:val="24"/>
        </w:rPr>
        <w:t xml:space="preserve">permanent kernel </w:t>
      </w:r>
      <w:proofErr w:type="spellStart"/>
      <w:r>
        <w:rPr>
          <w:i/>
          <w:sz w:val="24"/>
        </w:rPr>
        <w:t>mappings</w:t>
      </w:r>
      <w:proofErr w:type="gramStart"/>
      <w:r>
        <w:rPr>
          <w:sz w:val="24"/>
        </w:rPr>
        <w:t>,</w:t>
      </w:r>
      <w:r>
        <w:rPr>
          <w:i/>
          <w:sz w:val="24"/>
        </w:rPr>
        <w:t>temporary</w:t>
      </w:r>
      <w:proofErr w:type="spellEnd"/>
      <w:proofErr w:type="gramEnd"/>
      <w:r>
        <w:rPr>
          <w:i/>
          <w:sz w:val="24"/>
        </w:rPr>
        <w:t xml:space="preserve"> kernel mappings</w:t>
      </w:r>
      <w:r>
        <w:rPr>
          <w:sz w:val="24"/>
        </w:rPr>
        <w:t xml:space="preserve">, and </w:t>
      </w:r>
      <w:r>
        <w:rPr>
          <w:i/>
          <w:sz w:val="24"/>
        </w:rPr>
        <w:t>noncontiguous memory allocation</w:t>
      </w:r>
      <w:r>
        <w:rPr>
          <w:sz w:val="24"/>
        </w:rPr>
        <w:t xml:space="preserve">. In this section, we focus on the first two techniques; the third one is discussed in </w:t>
      </w:r>
      <w:hyperlink r:id="rId48">
        <w:r>
          <w:rPr>
            <w:sz w:val="24"/>
            <w:u w:val="single"/>
          </w:rPr>
          <w:t>Section 7.3</w:t>
        </w:r>
        <w:r>
          <w:rPr>
            <w:sz w:val="24"/>
          </w:rPr>
          <w:t xml:space="preserve"> </w:t>
        </w:r>
      </w:hyperlink>
      <w:r>
        <w:rPr>
          <w:sz w:val="24"/>
        </w:rPr>
        <w:t>later in this chapter.</w:t>
      </w:r>
    </w:p>
    <w:p w:rsidR="0078770D" w:rsidRDefault="0078770D">
      <w:pPr>
        <w:pStyle w:val="BodyText"/>
        <w:spacing w:before="5"/>
      </w:pPr>
    </w:p>
    <w:p w:rsidR="0078770D" w:rsidRDefault="00366ABD">
      <w:pPr>
        <w:pStyle w:val="BodyText"/>
        <w:ind w:left="260"/>
      </w:pPr>
      <w:r>
        <w:t>Establishing a permanent kernel mapping may block the current process; this happens when no free Page Table entries exist that can be used as “windows” on the page frames in high memory (see the next section). Thus, a permanent kernel mapping cannot be used in interrupt handlers and deferrable functions.</w:t>
      </w:r>
    </w:p>
    <w:p w:rsidR="0078770D" w:rsidRDefault="00366ABD">
      <w:pPr>
        <w:pStyle w:val="BodyText"/>
        <w:spacing w:before="5" w:line="237" w:lineRule="auto"/>
        <w:ind w:left="260"/>
      </w:pPr>
      <w:r>
        <w:t>Conversely, establishing a temporary kernel mapping never requires blocking the current process; its drawback, however, is that very few temporary kernel mappings can be established at the same time.</w:t>
      </w:r>
    </w:p>
    <w:p w:rsidR="0078770D" w:rsidRDefault="0078770D">
      <w:pPr>
        <w:pStyle w:val="BodyText"/>
        <w:spacing w:before="6"/>
      </w:pPr>
    </w:p>
    <w:p w:rsidR="0078770D" w:rsidRDefault="00366ABD">
      <w:pPr>
        <w:pStyle w:val="BodyText"/>
        <w:ind w:left="260" w:right="106"/>
      </w:pPr>
      <w:r>
        <w:t>Of course, none of these techniques allow addressing the whole RAM simultaneously. After all, only 128 MB of linear address space are left for mapping the high memory, while PAE supports systems having up to 64 GB of RAM.</w:t>
      </w:r>
    </w:p>
    <w:p w:rsidR="0078770D" w:rsidRDefault="0078770D">
      <w:pPr>
        <w:sectPr w:rsidR="0078770D">
          <w:pgSz w:w="11910" w:h="16840"/>
          <w:pgMar w:top="900" w:right="620" w:bottom="840" w:left="460" w:header="292" w:footer="651" w:gutter="0"/>
          <w:cols w:space="720"/>
        </w:sectPr>
      </w:pPr>
    </w:p>
    <w:p w:rsidR="0078770D" w:rsidRDefault="00366ABD">
      <w:pPr>
        <w:pStyle w:val="Heading1"/>
        <w:spacing w:before="84"/>
      </w:pPr>
      <w:r>
        <w:lastRenderedPageBreak/>
        <w:t>PERMANENT KERNEL MAPPINGS</w:t>
      </w:r>
    </w:p>
    <w:p w:rsidR="0078770D" w:rsidRDefault="0078770D">
      <w:pPr>
        <w:pStyle w:val="BodyText"/>
        <w:spacing w:before="8"/>
        <w:rPr>
          <w:b/>
          <w:sz w:val="25"/>
        </w:rPr>
      </w:pPr>
    </w:p>
    <w:p w:rsidR="0078770D" w:rsidRDefault="00366ABD">
      <w:pPr>
        <w:pStyle w:val="BodyText"/>
        <w:spacing w:line="242" w:lineRule="auto"/>
        <w:ind w:left="260" w:right="778"/>
      </w:pPr>
      <w:r>
        <w:t>Permanent kernel mappings allow the kernel to establish long-lasting mappings of high-memory page frames into the kernel address space. They use a dedicated Page Table whose address is stored in</w:t>
      </w:r>
    </w:p>
    <w:p w:rsidR="0078770D" w:rsidRDefault="00366ABD">
      <w:pPr>
        <w:pStyle w:val="BodyText"/>
        <w:spacing w:line="274" w:lineRule="exact"/>
        <w:ind w:left="260"/>
      </w:pPr>
      <w:proofErr w:type="gramStart"/>
      <w:r>
        <w:t>the</w:t>
      </w:r>
      <w:proofErr w:type="gramEnd"/>
      <w:r>
        <w:t xml:space="preserve"> </w:t>
      </w:r>
      <w:proofErr w:type="spellStart"/>
      <w:r>
        <w:t>pkmap_page_tablevariable</w:t>
      </w:r>
      <w:proofErr w:type="spellEnd"/>
      <w:r>
        <w:t>. The number of entries in the Page Table is yielded by</w:t>
      </w:r>
    </w:p>
    <w:p w:rsidR="0078770D" w:rsidRDefault="00366ABD">
      <w:pPr>
        <w:pStyle w:val="BodyText"/>
        <w:ind w:left="260" w:right="532"/>
      </w:pPr>
      <w:proofErr w:type="gramStart"/>
      <w:r>
        <w:t>the</w:t>
      </w:r>
      <w:proofErr w:type="gramEnd"/>
      <w:r>
        <w:t xml:space="preserve"> LAST_PKMAP macro. As usual, the Page Table includes either 512 or 1,024 entries, according to whether PAE is enabled or disabled (see </w:t>
      </w:r>
      <w:hyperlink r:id="rId49" w:anchor="linuxkernel2-CHP-2-SECT-4.6">
        <w:r>
          <w:rPr>
            <w:u w:val="single"/>
          </w:rPr>
          <w:t>Section 2.4.6</w:t>
        </w:r>
      </w:hyperlink>
      <w:r>
        <w:t>); thus, the kernel can access at most 2 or 4 MB of high memory at once.</w:t>
      </w:r>
    </w:p>
    <w:p w:rsidR="0078770D" w:rsidRDefault="0078770D">
      <w:pPr>
        <w:pStyle w:val="BodyText"/>
        <w:spacing w:before="6"/>
      </w:pPr>
    </w:p>
    <w:p w:rsidR="0078770D" w:rsidRDefault="00366ABD">
      <w:pPr>
        <w:pStyle w:val="BodyText"/>
        <w:spacing w:line="237" w:lineRule="auto"/>
        <w:ind w:left="260" w:right="218"/>
      </w:pPr>
      <w:r>
        <w:t>The Page Table maps the linear addresses starting from PKMAP_BASE (usually 0xfe000000). The address of the descriptor corresponding to the first page frame in high memory is stored in</w:t>
      </w:r>
    </w:p>
    <w:p w:rsidR="0078770D" w:rsidRDefault="00366ABD">
      <w:pPr>
        <w:pStyle w:val="BodyText"/>
        <w:spacing w:before="4"/>
        <w:ind w:left="260"/>
      </w:pPr>
      <w:proofErr w:type="gramStart"/>
      <w:r>
        <w:t>the</w:t>
      </w:r>
      <w:proofErr w:type="gramEnd"/>
      <w:r>
        <w:t xml:space="preserve"> </w:t>
      </w:r>
      <w:proofErr w:type="spellStart"/>
      <w:r>
        <w:t>highmem_start_pagevariable</w:t>
      </w:r>
      <w:proofErr w:type="spellEnd"/>
      <w:r>
        <w:t>.</w:t>
      </w:r>
    </w:p>
    <w:p w:rsidR="0078770D" w:rsidRDefault="0078770D">
      <w:pPr>
        <w:pStyle w:val="BodyText"/>
        <w:spacing w:before="7"/>
      </w:pPr>
    </w:p>
    <w:p w:rsidR="0078770D" w:rsidRDefault="00366ABD">
      <w:pPr>
        <w:pStyle w:val="BodyText"/>
        <w:spacing w:line="237" w:lineRule="auto"/>
        <w:ind w:left="260" w:right="2798"/>
      </w:pPr>
      <w:r>
        <w:t xml:space="preserve">The </w:t>
      </w:r>
      <w:proofErr w:type="spellStart"/>
      <w:r>
        <w:t>pkmap_count</w:t>
      </w:r>
      <w:proofErr w:type="spellEnd"/>
      <w:r>
        <w:t xml:space="preserve"> array includes LAST_PKMAP counters, one for each entry of the </w:t>
      </w:r>
      <w:proofErr w:type="spellStart"/>
      <w:r>
        <w:t>pkmap_page_table</w:t>
      </w:r>
      <w:proofErr w:type="spellEnd"/>
      <w:r>
        <w:t xml:space="preserve"> Page Table. We distinguish three cases:</w:t>
      </w:r>
    </w:p>
    <w:p w:rsidR="0078770D" w:rsidRDefault="0078770D">
      <w:pPr>
        <w:pStyle w:val="BodyText"/>
        <w:rPr>
          <w:sz w:val="32"/>
        </w:rPr>
      </w:pPr>
    </w:p>
    <w:p w:rsidR="0078770D" w:rsidRDefault="00366ABD">
      <w:pPr>
        <w:pStyle w:val="BodyText"/>
        <w:ind w:left="740"/>
      </w:pPr>
      <w:r>
        <w:t>The counter is 0</w:t>
      </w:r>
    </w:p>
    <w:p w:rsidR="0078770D" w:rsidRDefault="00366ABD">
      <w:pPr>
        <w:pStyle w:val="BodyText"/>
        <w:spacing w:before="157"/>
        <w:ind w:left="980"/>
      </w:pPr>
      <w:r>
        <w:t>The corresponding Page Table entry does not map any high-memory page frame and is usable.</w:t>
      </w:r>
    </w:p>
    <w:p w:rsidR="0078770D" w:rsidRDefault="0078770D">
      <w:pPr>
        <w:pStyle w:val="BodyText"/>
        <w:spacing w:before="7"/>
        <w:rPr>
          <w:sz w:val="20"/>
        </w:rPr>
      </w:pPr>
    </w:p>
    <w:p w:rsidR="0078770D" w:rsidRDefault="00366ABD">
      <w:pPr>
        <w:pStyle w:val="BodyText"/>
        <w:spacing w:before="1"/>
        <w:ind w:left="1100"/>
      </w:pPr>
      <w:r>
        <w:t>The counter is 1</w:t>
      </w:r>
    </w:p>
    <w:p w:rsidR="0078770D" w:rsidRDefault="00366ABD">
      <w:pPr>
        <w:pStyle w:val="BodyText"/>
        <w:spacing w:before="156" w:line="242" w:lineRule="auto"/>
        <w:ind w:left="980" w:right="486"/>
      </w:pPr>
      <w:r>
        <w:t>The corresponding Page Table entry does not map any high-memory page frame, but it cannot be used because the corresponding TLB entry has not been flushed since its last usage.</w:t>
      </w:r>
    </w:p>
    <w:p w:rsidR="0078770D" w:rsidRDefault="0078770D">
      <w:pPr>
        <w:pStyle w:val="BodyText"/>
        <w:spacing w:before="4"/>
        <w:rPr>
          <w:sz w:val="20"/>
        </w:rPr>
      </w:pPr>
    </w:p>
    <w:p w:rsidR="0078770D" w:rsidRDefault="00366ABD">
      <w:pPr>
        <w:pStyle w:val="BodyText"/>
        <w:spacing w:before="1"/>
        <w:ind w:left="1460"/>
      </w:pPr>
      <w:r>
        <w:t>The counter is n (greater than 1)</w:t>
      </w:r>
    </w:p>
    <w:p w:rsidR="0078770D" w:rsidRDefault="00366ABD">
      <w:pPr>
        <w:pStyle w:val="BodyText"/>
        <w:spacing w:before="156" w:line="242" w:lineRule="auto"/>
        <w:ind w:left="980" w:right="246"/>
      </w:pPr>
      <w:r>
        <w:t xml:space="preserve">The corresponding Page Table entry maps a high-memory page frame, which is used by exactly </w:t>
      </w:r>
      <w:r>
        <w:rPr>
          <w:i/>
        </w:rPr>
        <w:t>n</w:t>
      </w:r>
      <w:r>
        <w:t>-1 kernel components.</w:t>
      </w:r>
    </w:p>
    <w:p w:rsidR="0078770D" w:rsidRDefault="0078770D">
      <w:pPr>
        <w:pStyle w:val="BodyText"/>
        <w:spacing w:before="8"/>
        <w:rPr>
          <w:sz w:val="23"/>
        </w:rPr>
      </w:pPr>
    </w:p>
    <w:p w:rsidR="0078770D" w:rsidRDefault="00366ABD">
      <w:pPr>
        <w:pStyle w:val="BodyText"/>
        <w:spacing w:line="242" w:lineRule="auto"/>
        <w:ind w:left="260"/>
      </w:pPr>
      <w:r>
        <w:t xml:space="preserve">The </w:t>
      </w:r>
      <w:proofErr w:type="spellStart"/>
      <w:proofErr w:type="gramStart"/>
      <w:r>
        <w:t>kmap</w:t>
      </w:r>
      <w:proofErr w:type="spellEnd"/>
      <w:r>
        <w:t>(</w:t>
      </w:r>
      <w:proofErr w:type="gramEnd"/>
      <w:r>
        <w:t xml:space="preserve"> ) function establishes a permanent kernel mapping. It is essentially equivalent to the following code:</w:t>
      </w:r>
    </w:p>
    <w:p w:rsidR="0078770D" w:rsidRDefault="0078770D">
      <w:pPr>
        <w:pStyle w:val="BodyText"/>
        <w:spacing w:before="2"/>
      </w:pPr>
    </w:p>
    <w:p w:rsidR="0078770D" w:rsidRDefault="00366ABD">
      <w:pPr>
        <w:pStyle w:val="BodyText"/>
        <w:ind w:left="620"/>
      </w:pPr>
      <w:proofErr w:type="gramStart"/>
      <w:r>
        <w:t>void</w:t>
      </w:r>
      <w:proofErr w:type="gramEnd"/>
      <w:r>
        <w:t xml:space="preserve"> * </w:t>
      </w:r>
      <w:proofErr w:type="spellStart"/>
      <w:r>
        <w:t>kmap</w:t>
      </w:r>
      <w:proofErr w:type="spellEnd"/>
      <w:r>
        <w:t>(</w:t>
      </w:r>
      <w:proofErr w:type="spellStart"/>
      <w:r>
        <w:t>struct</w:t>
      </w:r>
      <w:proofErr w:type="spellEnd"/>
      <w:r>
        <w:t xml:space="preserve"> page * page)</w:t>
      </w:r>
    </w:p>
    <w:p w:rsidR="0078770D" w:rsidRDefault="00366ABD">
      <w:pPr>
        <w:pStyle w:val="BodyText"/>
        <w:spacing w:before="147"/>
        <w:ind w:left="620"/>
      </w:pPr>
      <w:r>
        <w:t>{</w:t>
      </w:r>
    </w:p>
    <w:p w:rsidR="0078770D" w:rsidRDefault="00366ABD">
      <w:pPr>
        <w:pStyle w:val="BodyText"/>
        <w:spacing w:before="151" w:line="372" w:lineRule="auto"/>
        <w:ind w:left="620" w:right="7162"/>
      </w:pPr>
      <w:proofErr w:type="gramStart"/>
      <w:r>
        <w:t>if</w:t>
      </w:r>
      <w:proofErr w:type="gramEnd"/>
      <w:r>
        <w:t xml:space="preserve"> (page &lt;</w:t>
      </w:r>
      <w:proofErr w:type="spellStart"/>
      <w:r>
        <w:t>highmem_page_start</w:t>
      </w:r>
      <w:proofErr w:type="spellEnd"/>
      <w:r>
        <w:t xml:space="preserve">) return page-&gt;virtual; </w:t>
      </w:r>
      <w:proofErr w:type="spellStart"/>
      <w:r>
        <w:t>returnkmap_high</w:t>
      </w:r>
      <w:proofErr w:type="spellEnd"/>
      <w:r>
        <w:t>(page);</w:t>
      </w:r>
    </w:p>
    <w:p w:rsidR="0078770D" w:rsidRDefault="00366ABD">
      <w:pPr>
        <w:pStyle w:val="BodyText"/>
        <w:spacing w:line="269" w:lineRule="exact"/>
        <w:ind w:left="620"/>
      </w:pPr>
      <w:r>
        <w:t>}</w:t>
      </w:r>
    </w:p>
    <w:p w:rsidR="0078770D" w:rsidRDefault="0078770D">
      <w:pPr>
        <w:pStyle w:val="BodyText"/>
        <w:spacing w:before="5"/>
      </w:pPr>
    </w:p>
    <w:p w:rsidR="0078770D" w:rsidRDefault="00366ABD">
      <w:pPr>
        <w:pStyle w:val="BodyText"/>
        <w:spacing w:before="1"/>
        <w:ind w:left="260" w:right="106"/>
      </w:pPr>
      <w:r>
        <w:t>The virtual field of the page descriptor stores the linear address in the fourth gigabyte mapping the page frame, if any. Thus, for any page frame below the 896 MB boundary, the field always includes the physical address of the page frame plus PAGE_OFFSET. Conversely, if the page frame is in high memory,</w:t>
      </w:r>
    </w:p>
    <w:p w:rsidR="0078770D" w:rsidRDefault="00366ABD">
      <w:pPr>
        <w:pStyle w:val="BodyText"/>
        <w:spacing w:before="4" w:line="237" w:lineRule="auto"/>
        <w:ind w:left="260" w:right="106"/>
      </w:pPr>
      <w:proofErr w:type="gramStart"/>
      <w:r>
        <w:t>the</w:t>
      </w:r>
      <w:proofErr w:type="gramEnd"/>
      <w:r>
        <w:t xml:space="preserve"> </w:t>
      </w:r>
      <w:proofErr w:type="spellStart"/>
      <w:r>
        <w:t>virtualfield</w:t>
      </w:r>
      <w:proofErr w:type="spellEnd"/>
      <w:r>
        <w:t xml:space="preserve"> has a non-null value only if the page frame is currently mapped, either by the permanent or the temporary kernel mapping.</w:t>
      </w:r>
    </w:p>
    <w:p w:rsidR="0078770D" w:rsidRDefault="0078770D">
      <w:pPr>
        <w:pStyle w:val="BodyText"/>
        <w:spacing w:before="6"/>
      </w:pPr>
    </w:p>
    <w:p w:rsidR="0078770D" w:rsidRDefault="00366ABD">
      <w:pPr>
        <w:pStyle w:val="BodyText"/>
        <w:spacing w:before="1" w:line="242" w:lineRule="auto"/>
        <w:ind w:left="260"/>
      </w:pPr>
      <w:r>
        <w:t xml:space="preserve">The </w:t>
      </w:r>
      <w:proofErr w:type="spellStart"/>
      <w:r>
        <w:t>kmap_</w:t>
      </w:r>
      <w:proofErr w:type="gramStart"/>
      <w:r>
        <w:t>high</w:t>
      </w:r>
      <w:proofErr w:type="spellEnd"/>
      <w:r>
        <w:t>(</w:t>
      </w:r>
      <w:proofErr w:type="gramEnd"/>
      <w:r>
        <w:t xml:space="preserve"> ) function is invoked if the page frame really belongs to the high memory. The function is essentially equivalent to the following code:</w:t>
      </w:r>
    </w:p>
    <w:p w:rsidR="0078770D" w:rsidRDefault="0078770D">
      <w:pPr>
        <w:pStyle w:val="BodyText"/>
        <w:spacing w:before="8"/>
        <w:rPr>
          <w:sz w:val="23"/>
        </w:rPr>
      </w:pPr>
    </w:p>
    <w:p w:rsidR="0078770D" w:rsidRDefault="00366ABD">
      <w:pPr>
        <w:pStyle w:val="BodyText"/>
        <w:ind w:left="620"/>
      </w:pPr>
      <w:proofErr w:type="gramStart"/>
      <w:r>
        <w:t>void</w:t>
      </w:r>
      <w:proofErr w:type="gramEnd"/>
      <w:r>
        <w:t xml:space="preserve"> * </w:t>
      </w:r>
      <w:proofErr w:type="spellStart"/>
      <w:r>
        <w:t>kmap_high</w:t>
      </w:r>
      <w:proofErr w:type="spellEnd"/>
      <w:r>
        <w:t>(</w:t>
      </w:r>
      <w:proofErr w:type="spellStart"/>
      <w:r>
        <w:t>struct</w:t>
      </w:r>
      <w:proofErr w:type="spellEnd"/>
      <w:r>
        <w:t xml:space="preserve"> page * page)</w:t>
      </w:r>
    </w:p>
    <w:p w:rsidR="0078770D" w:rsidRDefault="00366ABD">
      <w:pPr>
        <w:pStyle w:val="BodyText"/>
        <w:spacing w:before="151"/>
        <w:ind w:left="620"/>
      </w:pPr>
      <w:r>
        <w:t>{</w:t>
      </w:r>
    </w:p>
    <w:p w:rsidR="0078770D" w:rsidRDefault="0078770D">
      <w:pPr>
        <w:sectPr w:rsidR="0078770D">
          <w:pgSz w:w="11910" w:h="16840"/>
          <w:pgMar w:top="900" w:right="620" w:bottom="840" w:left="460" w:header="292" w:footer="651" w:gutter="0"/>
          <w:cols w:space="720"/>
        </w:sectPr>
      </w:pPr>
    </w:p>
    <w:p w:rsidR="0078770D" w:rsidRDefault="00366ABD">
      <w:pPr>
        <w:pStyle w:val="BodyText"/>
        <w:spacing w:before="80" w:line="372" w:lineRule="auto"/>
        <w:ind w:left="620" w:right="7777"/>
      </w:pPr>
      <w:proofErr w:type="gramStart"/>
      <w:r>
        <w:lastRenderedPageBreak/>
        <w:t>unsigned</w:t>
      </w:r>
      <w:proofErr w:type="gramEnd"/>
      <w:r>
        <w:t xml:space="preserve"> long </w:t>
      </w:r>
      <w:proofErr w:type="spellStart"/>
      <w:r>
        <w:t>vaddr</w:t>
      </w:r>
      <w:proofErr w:type="spellEnd"/>
      <w:r>
        <w:t xml:space="preserve">; </w:t>
      </w:r>
      <w:proofErr w:type="spellStart"/>
      <w:r>
        <w:t>spin_lock</w:t>
      </w:r>
      <w:proofErr w:type="spellEnd"/>
      <w:r>
        <w:t>(&amp;</w:t>
      </w:r>
      <w:proofErr w:type="spellStart"/>
      <w:r>
        <w:t>kmap_lock</w:t>
      </w:r>
      <w:proofErr w:type="spellEnd"/>
      <w:r>
        <w:t>);</w:t>
      </w:r>
    </w:p>
    <w:p w:rsidR="0078770D" w:rsidRDefault="00366ABD">
      <w:pPr>
        <w:pStyle w:val="BodyText"/>
        <w:spacing w:line="367" w:lineRule="auto"/>
        <w:ind w:left="620" w:right="6453"/>
      </w:pPr>
      <w:proofErr w:type="spellStart"/>
      <w:proofErr w:type="gramStart"/>
      <w:r>
        <w:t>vaddr</w:t>
      </w:r>
      <w:proofErr w:type="spellEnd"/>
      <w:proofErr w:type="gramEnd"/>
      <w:r>
        <w:t xml:space="preserve"> = (unsigned long) page-&gt;virtual; if (!</w:t>
      </w:r>
      <w:proofErr w:type="spellStart"/>
      <w:r>
        <w:t>vaddr</w:t>
      </w:r>
      <w:proofErr w:type="spellEnd"/>
      <w:r>
        <w:t>)</w:t>
      </w:r>
    </w:p>
    <w:p w:rsidR="0078770D" w:rsidRDefault="00366ABD">
      <w:pPr>
        <w:pStyle w:val="BodyText"/>
        <w:spacing w:before="4"/>
        <w:ind w:left="620"/>
      </w:pPr>
      <w:proofErr w:type="spellStart"/>
      <w:proofErr w:type="gramStart"/>
      <w:r>
        <w:t>vaddr</w:t>
      </w:r>
      <w:proofErr w:type="spellEnd"/>
      <w:proofErr w:type="gramEnd"/>
      <w:r>
        <w:t xml:space="preserve"> = </w:t>
      </w:r>
      <w:proofErr w:type="spellStart"/>
      <w:r>
        <w:t>map_new_virtual</w:t>
      </w:r>
      <w:proofErr w:type="spellEnd"/>
      <w:r>
        <w:t>(page);</w:t>
      </w:r>
    </w:p>
    <w:p w:rsidR="0078770D" w:rsidRDefault="00366ABD">
      <w:pPr>
        <w:pStyle w:val="BodyText"/>
        <w:spacing w:before="151" w:line="372" w:lineRule="auto"/>
        <w:ind w:left="620" w:right="4235"/>
      </w:pPr>
      <w:proofErr w:type="spellStart"/>
      <w:r>
        <w:t>pkmap_</w:t>
      </w:r>
      <w:proofErr w:type="gramStart"/>
      <w:r>
        <w:t>count</w:t>
      </w:r>
      <w:proofErr w:type="spellEnd"/>
      <w:r>
        <w:t>[</w:t>
      </w:r>
      <w:proofErr w:type="gramEnd"/>
      <w:r>
        <w:t>(</w:t>
      </w:r>
      <w:proofErr w:type="spellStart"/>
      <w:r>
        <w:t>vaddr</w:t>
      </w:r>
      <w:proofErr w:type="spellEnd"/>
      <w:r>
        <w:t xml:space="preserve">-PKMAP_BASE) &gt;&gt; PAGE_SHIFT]++; </w:t>
      </w:r>
      <w:proofErr w:type="spellStart"/>
      <w:r>
        <w:t>spin_unlock</w:t>
      </w:r>
      <w:proofErr w:type="spellEnd"/>
      <w:r>
        <w:t>(&amp;</w:t>
      </w:r>
      <w:proofErr w:type="spellStart"/>
      <w:r>
        <w:t>kmap_lock</w:t>
      </w:r>
      <w:proofErr w:type="spellEnd"/>
      <w:r>
        <w:t>);</w:t>
      </w:r>
    </w:p>
    <w:p w:rsidR="0078770D" w:rsidRDefault="00366ABD">
      <w:pPr>
        <w:pStyle w:val="BodyText"/>
        <w:spacing w:line="270" w:lineRule="exact"/>
        <w:ind w:left="620"/>
      </w:pPr>
      <w:proofErr w:type="gramStart"/>
      <w:r>
        <w:t>return</w:t>
      </w:r>
      <w:proofErr w:type="gramEnd"/>
      <w:r>
        <w:t xml:space="preserve"> (void *) </w:t>
      </w:r>
      <w:proofErr w:type="spellStart"/>
      <w:r>
        <w:t>vaddr</w:t>
      </w:r>
      <w:proofErr w:type="spellEnd"/>
      <w:r>
        <w:t>;</w:t>
      </w:r>
    </w:p>
    <w:p w:rsidR="0078770D" w:rsidRDefault="00366ABD">
      <w:pPr>
        <w:pStyle w:val="BodyText"/>
        <w:spacing w:before="152"/>
        <w:ind w:left="620"/>
      </w:pPr>
      <w:r>
        <w:t>}</w:t>
      </w:r>
    </w:p>
    <w:p w:rsidR="0078770D" w:rsidRDefault="0078770D">
      <w:pPr>
        <w:pStyle w:val="BodyText"/>
        <w:spacing w:before="4"/>
      </w:pPr>
    </w:p>
    <w:p w:rsidR="0078770D" w:rsidRDefault="00366ABD">
      <w:pPr>
        <w:pStyle w:val="BodyText"/>
        <w:ind w:left="260" w:right="386"/>
      </w:pPr>
      <w:r>
        <w:t xml:space="preserve">The function gets the </w:t>
      </w:r>
      <w:proofErr w:type="spellStart"/>
      <w:r>
        <w:t>kmap_lock</w:t>
      </w:r>
      <w:proofErr w:type="spellEnd"/>
      <w:r>
        <w:t xml:space="preserve"> spin lock to protect the Page Table against concurrent accesses in multiprocessor systems. Notice that there is no need to disable the interrupts because </w:t>
      </w:r>
      <w:proofErr w:type="spellStart"/>
      <w:proofErr w:type="gramStart"/>
      <w:r>
        <w:t>kmap</w:t>
      </w:r>
      <w:proofErr w:type="spellEnd"/>
      <w:r>
        <w:t>(</w:t>
      </w:r>
      <w:proofErr w:type="gramEnd"/>
      <w:r>
        <w:t xml:space="preserve"> ) cannot be invoked by interrupt handlers and deferrable functions. Next, the </w:t>
      </w:r>
      <w:proofErr w:type="spellStart"/>
      <w:r>
        <w:t>kmap_</w:t>
      </w:r>
      <w:proofErr w:type="gramStart"/>
      <w:r>
        <w:t>high</w:t>
      </w:r>
      <w:proofErr w:type="spellEnd"/>
      <w:r>
        <w:t>(</w:t>
      </w:r>
      <w:proofErr w:type="gramEnd"/>
      <w:r>
        <w:t xml:space="preserve"> ) function checks whether the virtual field of the page descriptor already stores a non-null linear address. If not, the function invokes</w:t>
      </w:r>
    </w:p>
    <w:p w:rsidR="0078770D" w:rsidRDefault="00366ABD">
      <w:pPr>
        <w:pStyle w:val="BodyText"/>
        <w:spacing w:before="1"/>
        <w:ind w:left="260" w:right="106"/>
      </w:pPr>
      <w:proofErr w:type="gramStart"/>
      <w:r>
        <w:t>the</w:t>
      </w:r>
      <w:proofErr w:type="gramEnd"/>
      <w:r>
        <w:t xml:space="preserve"> </w:t>
      </w:r>
      <w:proofErr w:type="spellStart"/>
      <w:r>
        <w:t>map_new_virtual</w:t>
      </w:r>
      <w:proofErr w:type="spellEnd"/>
      <w:r>
        <w:t xml:space="preserve">( ) function to insert the page frame physical address in an entry of </w:t>
      </w:r>
      <w:proofErr w:type="spellStart"/>
      <w:r>
        <w:t>pkmap_page_table</w:t>
      </w:r>
      <w:proofErr w:type="spellEnd"/>
      <w:r>
        <w:t xml:space="preserve">. Then </w:t>
      </w:r>
      <w:proofErr w:type="spellStart"/>
      <w:r>
        <w:t>kmap_</w:t>
      </w:r>
      <w:proofErr w:type="gramStart"/>
      <w:r>
        <w:t>high</w:t>
      </w:r>
      <w:proofErr w:type="spellEnd"/>
      <w:r>
        <w:t>(</w:t>
      </w:r>
      <w:proofErr w:type="gramEnd"/>
      <w:r>
        <w:t xml:space="preserve"> ) increments the counter corresponding to the linear address of the page frame by 1 because another kernel component is going to access the page frame. Finally, </w:t>
      </w:r>
      <w:proofErr w:type="spellStart"/>
      <w:r>
        <w:t>kmap_</w:t>
      </w:r>
      <w:proofErr w:type="gramStart"/>
      <w:r>
        <w:t>high</w:t>
      </w:r>
      <w:proofErr w:type="spellEnd"/>
      <w:r>
        <w:t>(</w:t>
      </w:r>
      <w:proofErr w:type="gramEnd"/>
      <w:r>
        <w:t xml:space="preserve"> ) releases</w:t>
      </w:r>
    </w:p>
    <w:p w:rsidR="0078770D" w:rsidRDefault="00366ABD">
      <w:pPr>
        <w:pStyle w:val="BodyText"/>
        <w:spacing w:before="3" w:line="480" w:lineRule="auto"/>
        <w:ind w:left="260" w:right="3138"/>
      </w:pPr>
      <w:proofErr w:type="gramStart"/>
      <w:r>
        <w:t>the</w:t>
      </w:r>
      <w:proofErr w:type="gramEnd"/>
      <w:r>
        <w:t xml:space="preserve"> </w:t>
      </w:r>
      <w:proofErr w:type="spellStart"/>
      <w:r>
        <w:t>kmap_lockspin</w:t>
      </w:r>
      <w:proofErr w:type="spellEnd"/>
      <w:r>
        <w:t xml:space="preserve"> lock and returns the linear address that maps the page. The </w:t>
      </w:r>
      <w:proofErr w:type="spellStart"/>
      <w:r>
        <w:t>map_new_</w:t>
      </w:r>
      <w:proofErr w:type="gramStart"/>
      <w:r>
        <w:t>virtual</w:t>
      </w:r>
      <w:proofErr w:type="spellEnd"/>
      <w:r>
        <w:t>(</w:t>
      </w:r>
      <w:proofErr w:type="gramEnd"/>
      <w:r>
        <w:t xml:space="preserve"> ) function essentially executes two nested loops:</w:t>
      </w:r>
    </w:p>
    <w:p w:rsidR="0078770D" w:rsidRDefault="00366ABD">
      <w:pPr>
        <w:pStyle w:val="BodyText"/>
        <w:spacing w:before="5" w:line="372" w:lineRule="auto"/>
        <w:ind w:left="620" w:right="9276"/>
      </w:pPr>
      <w:proofErr w:type="gramStart"/>
      <w:r>
        <w:t>for</w:t>
      </w:r>
      <w:proofErr w:type="gramEnd"/>
      <w:r>
        <w:t xml:space="preserve"> (;;) </w:t>
      </w:r>
      <w:proofErr w:type="gramStart"/>
      <w:r>
        <w:t xml:space="preserve">{ </w:t>
      </w:r>
      <w:proofErr w:type="spellStart"/>
      <w:r>
        <w:t>int</w:t>
      </w:r>
      <w:proofErr w:type="spellEnd"/>
      <w:proofErr w:type="gramEnd"/>
      <w:r>
        <w:t xml:space="preserve"> count;</w:t>
      </w:r>
    </w:p>
    <w:p w:rsidR="0078770D" w:rsidRDefault="00366ABD">
      <w:pPr>
        <w:pStyle w:val="BodyText"/>
        <w:spacing w:line="367" w:lineRule="auto"/>
        <w:ind w:left="620" w:right="5338" w:firstLine="484"/>
      </w:pPr>
      <w:r>
        <w:t>DECLARE_</w:t>
      </w:r>
      <w:proofErr w:type="gramStart"/>
      <w:r>
        <w:t>WAITQUEUE(</w:t>
      </w:r>
      <w:proofErr w:type="gramEnd"/>
      <w:r>
        <w:t>wait, current); for (count = LAST_PKMAP; count &gt; 0; --count)</w:t>
      </w:r>
      <w:r>
        <w:rPr>
          <w:spacing w:val="-12"/>
        </w:rPr>
        <w:t xml:space="preserve"> </w:t>
      </w:r>
      <w:r>
        <w:t>{</w:t>
      </w:r>
    </w:p>
    <w:p w:rsidR="0078770D" w:rsidRDefault="00366ABD">
      <w:pPr>
        <w:pStyle w:val="BodyText"/>
        <w:spacing w:before="4" w:line="372" w:lineRule="auto"/>
        <w:ind w:left="620" w:right="4146"/>
      </w:pPr>
      <w:proofErr w:type="spellStart"/>
      <w:r>
        <w:t>last_pkmap_nr</w:t>
      </w:r>
      <w:proofErr w:type="spellEnd"/>
      <w:r>
        <w:t xml:space="preserve"> = (</w:t>
      </w:r>
      <w:proofErr w:type="spellStart"/>
      <w:r>
        <w:t>last_pkmap_nr</w:t>
      </w:r>
      <w:proofErr w:type="spellEnd"/>
      <w:r>
        <w:t xml:space="preserve"> + 1) &amp; (LAST_PKMAP - 1); if (</w:t>
      </w:r>
      <w:proofErr w:type="gramStart"/>
      <w:r>
        <w:t>!</w:t>
      </w:r>
      <w:proofErr w:type="spellStart"/>
      <w:r>
        <w:t>last</w:t>
      </w:r>
      <w:proofErr w:type="gramEnd"/>
      <w:r>
        <w:t>_pkmap_nr</w:t>
      </w:r>
      <w:proofErr w:type="spellEnd"/>
      <w:r>
        <w:t>) {</w:t>
      </w:r>
    </w:p>
    <w:p w:rsidR="0078770D" w:rsidRDefault="00366ABD">
      <w:pPr>
        <w:pStyle w:val="BodyText"/>
        <w:spacing w:line="367" w:lineRule="auto"/>
        <w:ind w:left="620" w:right="7664"/>
      </w:pPr>
      <w:proofErr w:type="spellStart"/>
      <w:r>
        <w:t>flush_all_zero_</w:t>
      </w:r>
      <w:proofErr w:type="gramStart"/>
      <w:r>
        <w:t>pkmaps</w:t>
      </w:r>
      <w:proofErr w:type="spellEnd"/>
      <w:r>
        <w:t>(</w:t>
      </w:r>
      <w:proofErr w:type="gramEnd"/>
      <w:r>
        <w:t xml:space="preserve"> ); count = LAST_PKMAP;</w:t>
      </w:r>
    </w:p>
    <w:p w:rsidR="0078770D" w:rsidRDefault="00366ABD">
      <w:pPr>
        <w:pStyle w:val="BodyText"/>
        <w:spacing w:before="5"/>
        <w:ind w:left="1345"/>
      </w:pPr>
      <w:r>
        <w:t>}</w:t>
      </w:r>
    </w:p>
    <w:p w:rsidR="0078770D" w:rsidRDefault="00366ABD">
      <w:pPr>
        <w:pStyle w:val="BodyText"/>
        <w:spacing w:before="151"/>
        <w:ind w:left="620"/>
      </w:pPr>
      <w:proofErr w:type="gramStart"/>
      <w:r>
        <w:t>if</w:t>
      </w:r>
      <w:proofErr w:type="gramEnd"/>
      <w:r>
        <w:t xml:space="preserve"> (!</w:t>
      </w:r>
      <w:proofErr w:type="spellStart"/>
      <w:r>
        <w:t>pkmap_count</w:t>
      </w:r>
      <w:proofErr w:type="spellEnd"/>
      <w:r>
        <w:t>[</w:t>
      </w:r>
      <w:proofErr w:type="spellStart"/>
      <w:r>
        <w:t>last_pkmap_nr</w:t>
      </w:r>
      <w:proofErr w:type="spellEnd"/>
      <w:r>
        <w:t>]) {</w:t>
      </w:r>
    </w:p>
    <w:p w:rsidR="0078770D" w:rsidRDefault="00366ABD">
      <w:pPr>
        <w:pStyle w:val="BodyText"/>
        <w:spacing w:before="151" w:line="369" w:lineRule="auto"/>
        <w:ind w:left="620" w:right="1293"/>
      </w:pPr>
      <w:proofErr w:type="gramStart"/>
      <w:r>
        <w:t>unsigned</w:t>
      </w:r>
      <w:proofErr w:type="gramEnd"/>
      <w:r>
        <w:t xml:space="preserve"> long </w:t>
      </w:r>
      <w:proofErr w:type="spellStart"/>
      <w:r>
        <w:t>vaddr</w:t>
      </w:r>
      <w:proofErr w:type="spellEnd"/>
      <w:r>
        <w:t xml:space="preserve"> = PKMAP_BASE + (</w:t>
      </w:r>
      <w:proofErr w:type="spellStart"/>
      <w:r>
        <w:t>last_pkmap_nr</w:t>
      </w:r>
      <w:proofErr w:type="spellEnd"/>
      <w:r>
        <w:t xml:space="preserve">&lt;&lt; PAGE_SHIFT); </w:t>
      </w:r>
      <w:proofErr w:type="spellStart"/>
      <w:r>
        <w:t>set_pte</w:t>
      </w:r>
      <w:proofErr w:type="spellEnd"/>
      <w:r>
        <w:t>(&amp;(</w:t>
      </w:r>
      <w:proofErr w:type="spellStart"/>
      <w:r>
        <w:t>pkmap_page_table</w:t>
      </w:r>
      <w:proofErr w:type="spellEnd"/>
      <w:r>
        <w:t>[</w:t>
      </w:r>
      <w:proofErr w:type="spellStart"/>
      <w:r>
        <w:t>last_pkmap_nr</w:t>
      </w:r>
      <w:proofErr w:type="spellEnd"/>
      <w:r>
        <w:t xml:space="preserve">]), </w:t>
      </w:r>
      <w:proofErr w:type="spellStart"/>
      <w:r>
        <w:t>mk_pte</w:t>
      </w:r>
      <w:proofErr w:type="spellEnd"/>
      <w:r>
        <w:t xml:space="preserve">(page, 0x63)); </w:t>
      </w:r>
      <w:proofErr w:type="spellStart"/>
      <w:r>
        <w:t>pkmap_count</w:t>
      </w:r>
      <w:proofErr w:type="spellEnd"/>
      <w:r>
        <w:t>[</w:t>
      </w:r>
      <w:proofErr w:type="spellStart"/>
      <w:r>
        <w:t>last_pkmap_nr</w:t>
      </w:r>
      <w:proofErr w:type="spellEnd"/>
      <w:r>
        <w:t>] = 1;</w:t>
      </w:r>
    </w:p>
    <w:p w:rsidR="0078770D" w:rsidRDefault="00366ABD">
      <w:pPr>
        <w:pStyle w:val="BodyText"/>
        <w:spacing w:before="2" w:line="372" w:lineRule="auto"/>
        <w:ind w:left="620" w:right="7200"/>
      </w:pPr>
      <w:proofErr w:type="gramStart"/>
      <w:r>
        <w:t>page</w:t>
      </w:r>
      <w:proofErr w:type="gramEnd"/>
      <w:r>
        <w:t xml:space="preserve">-&gt;virtual = (void *) </w:t>
      </w:r>
      <w:proofErr w:type="spellStart"/>
      <w:r>
        <w:t>vaddr</w:t>
      </w:r>
      <w:proofErr w:type="spellEnd"/>
      <w:r>
        <w:t xml:space="preserve">; </w:t>
      </w:r>
      <w:proofErr w:type="spellStart"/>
      <w:r>
        <w:t>returnvaddr</w:t>
      </w:r>
      <w:proofErr w:type="spellEnd"/>
      <w:r>
        <w:t>;</w:t>
      </w:r>
    </w:p>
    <w:p w:rsidR="0078770D" w:rsidRDefault="00366ABD">
      <w:pPr>
        <w:pStyle w:val="BodyText"/>
        <w:spacing w:line="271" w:lineRule="exact"/>
        <w:ind w:left="1345"/>
      </w:pPr>
      <w:r>
        <w:t>}</w:t>
      </w:r>
    </w:p>
    <w:p w:rsidR="0078770D" w:rsidRDefault="00366ABD">
      <w:pPr>
        <w:pStyle w:val="BodyText"/>
        <w:spacing w:before="152"/>
        <w:ind w:left="1105"/>
      </w:pPr>
      <w:r>
        <w:t>}</w:t>
      </w:r>
    </w:p>
    <w:p w:rsidR="0078770D" w:rsidRDefault="00366ABD">
      <w:pPr>
        <w:pStyle w:val="BodyText"/>
        <w:spacing w:before="151"/>
        <w:ind w:left="620"/>
      </w:pPr>
      <w:proofErr w:type="gramStart"/>
      <w:r>
        <w:t>current</w:t>
      </w:r>
      <w:proofErr w:type="gramEnd"/>
      <w:r>
        <w:t>-&gt;state = TASK_UNITERRUPTIBLE;</w:t>
      </w:r>
    </w:p>
    <w:p w:rsidR="0078770D" w:rsidRDefault="0078770D">
      <w:pPr>
        <w:sectPr w:rsidR="0078770D">
          <w:pgSz w:w="11910" w:h="16840"/>
          <w:pgMar w:top="900" w:right="620" w:bottom="840" w:left="460" w:header="292" w:footer="651" w:gutter="0"/>
          <w:cols w:space="720"/>
        </w:sectPr>
      </w:pPr>
    </w:p>
    <w:p w:rsidR="0078770D" w:rsidRDefault="00366ABD">
      <w:pPr>
        <w:pStyle w:val="BodyText"/>
        <w:spacing w:before="80" w:line="372" w:lineRule="auto"/>
        <w:ind w:left="620" w:right="5764"/>
      </w:pPr>
      <w:proofErr w:type="spellStart"/>
      <w:r>
        <w:lastRenderedPageBreak/>
        <w:t>add_wait_</w:t>
      </w:r>
      <w:proofErr w:type="gramStart"/>
      <w:r>
        <w:t>queue</w:t>
      </w:r>
      <w:proofErr w:type="spellEnd"/>
      <w:r>
        <w:t>(</w:t>
      </w:r>
      <w:proofErr w:type="gramEnd"/>
      <w:r>
        <w:t>&amp;</w:t>
      </w:r>
      <w:proofErr w:type="spellStart"/>
      <w:r>
        <w:t>pkmap_map_wait</w:t>
      </w:r>
      <w:proofErr w:type="spellEnd"/>
      <w:r>
        <w:t xml:space="preserve">, &amp;wait); </w:t>
      </w:r>
      <w:proofErr w:type="spellStart"/>
      <w:r>
        <w:t>spin_unlock</w:t>
      </w:r>
      <w:proofErr w:type="spellEnd"/>
      <w:r>
        <w:t>(&amp;</w:t>
      </w:r>
      <w:proofErr w:type="spellStart"/>
      <w:r>
        <w:t>kmap_lock</w:t>
      </w:r>
      <w:proofErr w:type="spellEnd"/>
      <w:r>
        <w:t>);</w:t>
      </w:r>
    </w:p>
    <w:p w:rsidR="0078770D" w:rsidRDefault="00366ABD">
      <w:pPr>
        <w:pStyle w:val="BodyText"/>
        <w:spacing w:line="369" w:lineRule="auto"/>
        <w:ind w:left="620" w:right="5391"/>
      </w:pPr>
      <w:proofErr w:type="gramStart"/>
      <w:r>
        <w:t>schedule(</w:t>
      </w:r>
      <w:proofErr w:type="gramEnd"/>
      <w:r>
        <w:t xml:space="preserve"> ); </w:t>
      </w:r>
      <w:proofErr w:type="spellStart"/>
      <w:r>
        <w:t>remove_wait_queue</w:t>
      </w:r>
      <w:proofErr w:type="spellEnd"/>
      <w:r>
        <w:t>(&amp;</w:t>
      </w:r>
      <w:proofErr w:type="spellStart"/>
      <w:r>
        <w:t>pkmap_map_wait</w:t>
      </w:r>
      <w:proofErr w:type="spellEnd"/>
      <w:r>
        <w:t xml:space="preserve">, &amp;wait); </w:t>
      </w:r>
      <w:proofErr w:type="spellStart"/>
      <w:r>
        <w:t>spin_lock</w:t>
      </w:r>
      <w:proofErr w:type="spellEnd"/>
      <w:r>
        <w:t>(&amp;</w:t>
      </w:r>
      <w:proofErr w:type="spellStart"/>
      <w:r>
        <w:t>kmap_lock</w:t>
      </w:r>
      <w:proofErr w:type="spellEnd"/>
      <w:r>
        <w:t>);</w:t>
      </w:r>
    </w:p>
    <w:p w:rsidR="0078770D" w:rsidRDefault="00366ABD">
      <w:pPr>
        <w:pStyle w:val="BodyText"/>
        <w:spacing w:before="1"/>
        <w:ind w:left="620"/>
      </w:pPr>
      <w:proofErr w:type="gramStart"/>
      <w:r>
        <w:t>if</w:t>
      </w:r>
      <w:proofErr w:type="gramEnd"/>
      <w:r>
        <w:t xml:space="preserve"> (page-&gt;virtual)</w:t>
      </w:r>
    </w:p>
    <w:p w:rsidR="0078770D" w:rsidRDefault="00366ABD">
      <w:pPr>
        <w:pStyle w:val="BodyText"/>
        <w:spacing w:before="151"/>
        <w:ind w:left="620"/>
      </w:pPr>
      <w:proofErr w:type="gramStart"/>
      <w:r>
        <w:t>return</w:t>
      </w:r>
      <w:proofErr w:type="gramEnd"/>
      <w:r>
        <w:t xml:space="preserve"> (unsigned long) page-&gt;virtual;</w:t>
      </w:r>
    </w:p>
    <w:p w:rsidR="0078770D" w:rsidRDefault="00366ABD">
      <w:pPr>
        <w:pStyle w:val="BodyText"/>
        <w:spacing w:before="147"/>
        <w:ind w:left="865"/>
      </w:pPr>
      <w:r>
        <w:t>}</w:t>
      </w:r>
    </w:p>
    <w:p w:rsidR="0078770D" w:rsidRDefault="0078770D">
      <w:pPr>
        <w:pStyle w:val="BodyText"/>
        <w:spacing w:before="4"/>
      </w:pPr>
    </w:p>
    <w:p w:rsidR="0078770D" w:rsidRDefault="00366ABD">
      <w:pPr>
        <w:pStyle w:val="BodyText"/>
        <w:spacing w:before="1"/>
        <w:ind w:left="260" w:right="626"/>
      </w:pPr>
      <w:r>
        <w:t xml:space="preserve">In the inner loop, the function scans all counters in </w:t>
      </w:r>
      <w:proofErr w:type="spellStart"/>
      <w:r>
        <w:t>pkmap_count</w:t>
      </w:r>
      <w:proofErr w:type="spellEnd"/>
      <w:r>
        <w:t xml:space="preserve"> that are looking for a null value. </w:t>
      </w:r>
      <w:proofErr w:type="spellStart"/>
      <w:r>
        <w:t>Thelast_pkmap_nr</w:t>
      </w:r>
      <w:proofErr w:type="spellEnd"/>
      <w:r>
        <w:t xml:space="preserve"> variable stores the index of the last used entry in the </w:t>
      </w:r>
      <w:proofErr w:type="spellStart"/>
      <w:r>
        <w:t>pkmap_page_table</w:t>
      </w:r>
      <w:proofErr w:type="spellEnd"/>
      <w:r>
        <w:t xml:space="preserve"> Page Table. Thus, the search starts from where it was left in the last invocation of the </w:t>
      </w:r>
      <w:proofErr w:type="spellStart"/>
      <w:r>
        <w:t>map_new_</w:t>
      </w:r>
      <w:proofErr w:type="gramStart"/>
      <w:r>
        <w:t>virtual</w:t>
      </w:r>
      <w:proofErr w:type="spellEnd"/>
      <w:r>
        <w:t>(</w:t>
      </w:r>
      <w:proofErr w:type="gramEnd"/>
      <w:r>
        <w:t xml:space="preserve"> ) function.</w:t>
      </w:r>
    </w:p>
    <w:p w:rsidR="0078770D" w:rsidRDefault="0078770D">
      <w:pPr>
        <w:pStyle w:val="BodyText"/>
        <w:spacing w:before="5"/>
      </w:pPr>
    </w:p>
    <w:p w:rsidR="0078770D" w:rsidRDefault="00366ABD">
      <w:pPr>
        <w:pStyle w:val="BodyText"/>
        <w:ind w:left="260" w:right="106"/>
      </w:pPr>
      <w:r>
        <w:t xml:space="preserve">When the last counter in </w:t>
      </w:r>
      <w:proofErr w:type="spellStart"/>
      <w:r>
        <w:t>pkmap_count</w:t>
      </w:r>
      <w:proofErr w:type="spellEnd"/>
      <w:r>
        <w:t xml:space="preserve"> is reached, the search restarts from the counter at index 0. Before continuing, however, </w:t>
      </w:r>
      <w:proofErr w:type="spellStart"/>
      <w:r>
        <w:t>map_new_</w:t>
      </w:r>
      <w:proofErr w:type="gramStart"/>
      <w:r>
        <w:t>virtual</w:t>
      </w:r>
      <w:proofErr w:type="spellEnd"/>
      <w:r>
        <w:t>(</w:t>
      </w:r>
      <w:proofErr w:type="gramEnd"/>
      <w:r>
        <w:t xml:space="preserve"> ) invokes the </w:t>
      </w:r>
      <w:proofErr w:type="spellStart"/>
      <w:r>
        <w:t>flush_all_zero_pkmaps</w:t>
      </w:r>
      <w:proofErr w:type="spellEnd"/>
      <w:r>
        <w:t xml:space="preserve">( ) function, which starts another scanning of the counters looking for the value 1. Each counter that has value 1 denotes an entry </w:t>
      </w:r>
      <w:proofErr w:type="spellStart"/>
      <w:r>
        <w:t>inpkmap_page_table</w:t>
      </w:r>
      <w:proofErr w:type="spellEnd"/>
      <w:r>
        <w:t xml:space="preserve"> that is free but cannot be used because the corresponding TLB entry has not yet been flushed. </w:t>
      </w:r>
      <w:proofErr w:type="spellStart"/>
      <w:r>
        <w:t>flush_all_zero_</w:t>
      </w:r>
      <w:proofErr w:type="gramStart"/>
      <w:r>
        <w:t>pkmaps</w:t>
      </w:r>
      <w:proofErr w:type="spellEnd"/>
      <w:r>
        <w:t>(</w:t>
      </w:r>
      <w:proofErr w:type="gramEnd"/>
      <w:r>
        <w:t xml:space="preserve"> ) issues the TLB flushes on such entries and resets their counters to zero.</w:t>
      </w:r>
    </w:p>
    <w:p w:rsidR="0078770D" w:rsidRDefault="0078770D">
      <w:pPr>
        <w:pStyle w:val="BodyText"/>
        <w:spacing w:before="5"/>
      </w:pPr>
    </w:p>
    <w:p w:rsidR="0078770D" w:rsidRDefault="00366ABD">
      <w:pPr>
        <w:pStyle w:val="BodyText"/>
        <w:ind w:left="260" w:right="233"/>
      </w:pPr>
      <w:r>
        <w:t xml:space="preserve">If the inner loop cannot find a null counter in </w:t>
      </w:r>
      <w:proofErr w:type="spellStart"/>
      <w:r>
        <w:t>pkmap_count</w:t>
      </w:r>
      <w:proofErr w:type="spellEnd"/>
      <w:r>
        <w:t xml:space="preserve">, the </w:t>
      </w:r>
      <w:proofErr w:type="spellStart"/>
      <w:r>
        <w:t>map_new_</w:t>
      </w:r>
      <w:proofErr w:type="gramStart"/>
      <w:r>
        <w:t>virtual</w:t>
      </w:r>
      <w:proofErr w:type="spellEnd"/>
      <w:r>
        <w:t>(</w:t>
      </w:r>
      <w:proofErr w:type="gramEnd"/>
      <w:r>
        <w:t xml:space="preserve"> ) function blocks the current process until some other process releases an entry of the </w:t>
      </w:r>
      <w:proofErr w:type="spellStart"/>
      <w:r>
        <w:t>pkmap_page_table</w:t>
      </w:r>
      <w:proofErr w:type="spellEnd"/>
      <w:r>
        <w:t xml:space="preserve"> Page Table. This is achieved by inserting current in the </w:t>
      </w:r>
      <w:proofErr w:type="spellStart"/>
      <w:r>
        <w:t>pkmap_map_wait</w:t>
      </w:r>
      <w:proofErr w:type="spellEnd"/>
      <w:r>
        <w:t xml:space="preserve"> wait queue, setting the current state </w:t>
      </w:r>
      <w:proofErr w:type="spellStart"/>
      <w:r>
        <w:t>toTASK_UNINTERRUPTIBLE</w:t>
      </w:r>
      <w:proofErr w:type="spellEnd"/>
      <w:r>
        <w:t xml:space="preserve"> and invoking </w:t>
      </w:r>
      <w:proofErr w:type="gramStart"/>
      <w:r>
        <w:t>schedule(</w:t>
      </w:r>
      <w:proofErr w:type="gramEnd"/>
      <w:r>
        <w:t xml:space="preserve"> ) to relinquish the CPU. Once the process is awoken, the function checks whether another process has mapped the page by looking at the virtual field of the page descriptor; if some other process has mapped the page, the inner loop is restarted.</w:t>
      </w:r>
    </w:p>
    <w:p w:rsidR="0078770D" w:rsidRDefault="0078770D">
      <w:pPr>
        <w:pStyle w:val="BodyText"/>
        <w:spacing w:before="3"/>
      </w:pPr>
    </w:p>
    <w:p w:rsidR="0078770D" w:rsidRDefault="00366ABD">
      <w:pPr>
        <w:pStyle w:val="BodyText"/>
        <w:ind w:left="260"/>
      </w:pPr>
      <w:r>
        <w:t xml:space="preserve">When a null counter is found by the inner loop, the </w:t>
      </w:r>
      <w:proofErr w:type="spellStart"/>
      <w:r>
        <w:t>map_new_</w:t>
      </w:r>
      <w:proofErr w:type="gramStart"/>
      <w:r>
        <w:t>virtual</w:t>
      </w:r>
      <w:proofErr w:type="spellEnd"/>
      <w:r>
        <w:t>(</w:t>
      </w:r>
      <w:proofErr w:type="gramEnd"/>
      <w:r>
        <w:t xml:space="preserve"> ) function:</w:t>
      </w:r>
    </w:p>
    <w:p w:rsidR="0078770D" w:rsidRDefault="0078770D">
      <w:pPr>
        <w:pStyle w:val="BodyText"/>
        <w:spacing w:before="5"/>
      </w:pPr>
    </w:p>
    <w:p w:rsidR="0078770D" w:rsidRDefault="00366ABD">
      <w:pPr>
        <w:pStyle w:val="ListParagraph"/>
        <w:numPr>
          <w:ilvl w:val="0"/>
          <w:numId w:val="1"/>
        </w:numPr>
        <w:tabs>
          <w:tab w:val="left" w:pos="981"/>
        </w:tabs>
        <w:ind w:hanging="361"/>
        <w:rPr>
          <w:sz w:val="24"/>
        </w:rPr>
      </w:pPr>
      <w:r>
        <w:rPr>
          <w:sz w:val="24"/>
        </w:rPr>
        <w:t>Computes the linear address that corresponds to the</w:t>
      </w:r>
      <w:r>
        <w:rPr>
          <w:spacing w:val="11"/>
          <w:sz w:val="24"/>
        </w:rPr>
        <w:t xml:space="preserve"> </w:t>
      </w:r>
      <w:r>
        <w:rPr>
          <w:sz w:val="24"/>
        </w:rPr>
        <w:t>counter.</w:t>
      </w:r>
    </w:p>
    <w:p w:rsidR="0078770D" w:rsidRDefault="00366ABD">
      <w:pPr>
        <w:pStyle w:val="ListParagraph"/>
        <w:numPr>
          <w:ilvl w:val="0"/>
          <w:numId w:val="1"/>
        </w:numPr>
        <w:tabs>
          <w:tab w:val="left" w:pos="981"/>
        </w:tabs>
        <w:spacing w:before="5" w:line="237" w:lineRule="auto"/>
        <w:ind w:right="495"/>
        <w:rPr>
          <w:sz w:val="24"/>
        </w:rPr>
      </w:pPr>
      <w:r>
        <w:rPr>
          <w:sz w:val="24"/>
        </w:rPr>
        <w:t xml:space="preserve">Writes the page’s physical address into the entry </w:t>
      </w:r>
      <w:r>
        <w:rPr>
          <w:spacing w:val="-3"/>
          <w:sz w:val="24"/>
        </w:rPr>
        <w:t xml:space="preserve">in </w:t>
      </w:r>
      <w:proofErr w:type="spellStart"/>
      <w:r>
        <w:rPr>
          <w:sz w:val="24"/>
        </w:rPr>
        <w:t>pkmap_page_table</w:t>
      </w:r>
      <w:proofErr w:type="spellEnd"/>
      <w:r>
        <w:rPr>
          <w:sz w:val="24"/>
        </w:rPr>
        <w:t xml:space="preserve">. The function also sets the </w:t>
      </w:r>
      <w:proofErr w:type="spellStart"/>
      <w:r>
        <w:rPr>
          <w:sz w:val="24"/>
        </w:rPr>
        <w:t>bitsAccessed</w:t>
      </w:r>
      <w:proofErr w:type="spellEnd"/>
      <w:r>
        <w:rPr>
          <w:sz w:val="24"/>
        </w:rPr>
        <w:t xml:space="preserve">, Dirty, Read/Write, and Present (value 0x63) </w:t>
      </w:r>
      <w:r>
        <w:rPr>
          <w:spacing w:val="-3"/>
          <w:sz w:val="24"/>
        </w:rPr>
        <w:t xml:space="preserve">in </w:t>
      </w:r>
      <w:r>
        <w:rPr>
          <w:sz w:val="24"/>
        </w:rPr>
        <w:t xml:space="preserve">the </w:t>
      </w:r>
      <w:r>
        <w:rPr>
          <w:spacing w:val="-3"/>
          <w:sz w:val="24"/>
        </w:rPr>
        <w:t>same</w:t>
      </w:r>
      <w:r>
        <w:rPr>
          <w:spacing w:val="23"/>
          <w:sz w:val="24"/>
        </w:rPr>
        <w:t xml:space="preserve"> </w:t>
      </w:r>
      <w:r>
        <w:rPr>
          <w:sz w:val="24"/>
        </w:rPr>
        <w:t>entry.</w:t>
      </w:r>
    </w:p>
    <w:p w:rsidR="0078770D" w:rsidRDefault="00366ABD">
      <w:pPr>
        <w:pStyle w:val="ListParagraph"/>
        <w:numPr>
          <w:ilvl w:val="0"/>
          <w:numId w:val="1"/>
        </w:numPr>
        <w:tabs>
          <w:tab w:val="left" w:pos="981"/>
        </w:tabs>
        <w:spacing w:before="4" w:line="275" w:lineRule="exact"/>
        <w:ind w:hanging="361"/>
        <w:rPr>
          <w:sz w:val="24"/>
        </w:rPr>
      </w:pPr>
      <w:r>
        <w:rPr>
          <w:sz w:val="24"/>
        </w:rPr>
        <w:t xml:space="preserve">Sets to 1 the </w:t>
      </w:r>
      <w:proofErr w:type="spellStart"/>
      <w:r>
        <w:rPr>
          <w:sz w:val="24"/>
        </w:rPr>
        <w:t>pkmap_count</w:t>
      </w:r>
      <w:proofErr w:type="spellEnd"/>
      <w:r>
        <w:rPr>
          <w:spacing w:val="3"/>
          <w:sz w:val="24"/>
        </w:rPr>
        <w:t xml:space="preserve"> </w:t>
      </w:r>
      <w:r>
        <w:rPr>
          <w:sz w:val="24"/>
        </w:rPr>
        <w:t>counter.</w:t>
      </w:r>
    </w:p>
    <w:p w:rsidR="0078770D" w:rsidRDefault="00366ABD">
      <w:pPr>
        <w:pStyle w:val="ListParagraph"/>
        <w:numPr>
          <w:ilvl w:val="0"/>
          <w:numId w:val="1"/>
        </w:numPr>
        <w:tabs>
          <w:tab w:val="left" w:pos="981"/>
        </w:tabs>
        <w:spacing w:line="275" w:lineRule="exact"/>
        <w:ind w:hanging="361"/>
        <w:rPr>
          <w:sz w:val="24"/>
        </w:rPr>
      </w:pPr>
      <w:r>
        <w:rPr>
          <w:sz w:val="24"/>
        </w:rPr>
        <w:t xml:space="preserve">Writes the </w:t>
      </w:r>
      <w:r>
        <w:rPr>
          <w:spacing w:val="-2"/>
          <w:sz w:val="24"/>
        </w:rPr>
        <w:t xml:space="preserve">linear </w:t>
      </w:r>
      <w:r>
        <w:rPr>
          <w:sz w:val="24"/>
        </w:rPr>
        <w:t xml:space="preserve">address into the virtual </w:t>
      </w:r>
      <w:r>
        <w:rPr>
          <w:spacing w:val="-3"/>
          <w:sz w:val="24"/>
        </w:rPr>
        <w:t xml:space="preserve">field </w:t>
      </w:r>
      <w:r>
        <w:rPr>
          <w:spacing w:val="4"/>
          <w:sz w:val="24"/>
        </w:rPr>
        <w:t xml:space="preserve">of </w:t>
      </w:r>
      <w:r>
        <w:rPr>
          <w:sz w:val="24"/>
        </w:rPr>
        <w:t>the page</w:t>
      </w:r>
      <w:r>
        <w:rPr>
          <w:spacing w:val="12"/>
          <w:sz w:val="24"/>
        </w:rPr>
        <w:t xml:space="preserve"> </w:t>
      </w:r>
      <w:r>
        <w:rPr>
          <w:sz w:val="24"/>
        </w:rPr>
        <w:t>descriptor.</w:t>
      </w:r>
    </w:p>
    <w:p w:rsidR="0078770D" w:rsidRDefault="00366ABD">
      <w:pPr>
        <w:pStyle w:val="ListParagraph"/>
        <w:numPr>
          <w:ilvl w:val="0"/>
          <w:numId w:val="1"/>
        </w:numPr>
        <w:tabs>
          <w:tab w:val="left" w:pos="981"/>
        </w:tabs>
        <w:spacing w:before="151"/>
        <w:ind w:hanging="361"/>
        <w:rPr>
          <w:sz w:val="24"/>
        </w:rPr>
      </w:pPr>
      <w:r>
        <w:rPr>
          <w:sz w:val="24"/>
        </w:rPr>
        <w:t>Returns the linear</w:t>
      </w:r>
      <w:r>
        <w:rPr>
          <w:spacing w:val="3"/>
          <w:sz w:val="24"/>
        </w:rPr>
        <w:t xml:space="preserve"> </w:t>
      </w:r>
      <w:r>
        <w:rPr>
          <w:sz w:val="24"/>
        </w:rPr>
        <w:t>address.</w:t>
      </w:r>
    </w:p>
    <w:p w:rsidR="0078770D" w:rsidRDefault="0078770D">
      <w:pPr>
        <w:pStyle w:val="BodyText"/>
      </w:pPr>
    </w:p>
    <w:p w:rsidR="0078770D" w:rsidRDefault="00366ABD">
      <w:pPr>
        <w:pStyle w:val="BodyText"/>
        <w:spacing w:line="242" w:lineRule="auto"/>
        <w:ind w:left="260" w:right="19"/>
      </w:pPr>
      <w:r>
        <w:t xml:space="preserve">The </w:t>
      </w:r>
      <w:proofErr w:type="spellStart"/>
      <w:proofErr w:type="gramStart"/>
      <w:r>
        <w:t>kunmap</w:t>
      </w:r>
      <w:proofErr w:type="spellEnd"/>
      <w:r>
        <w:t>(</w:t>
      </w:r>
      <w:proofErr w:type="gramEnd"/>
      <w:r>
        <w:t xml:space="preserve"> ) function destroys a permanent kernel mapping. If the page is really in the high memory zone, it invokes the </w:t>
      </w:r>
      <w:proofErr w:type="spellStart"/>
      <w:r>
        <w:t>kunmap_</w:t>
      </w:r>
      <w:proofErr w:type="gramStart"/>
      <w:r>
        <w:t>high</w:t>
      </w:r>
      <w:proofErr w:type="spellEnd"/>
      <w:r>
        <w:t>(</w:t>
      </w:r>
      <w:proofErr w:type="gramEnd"/>
      <w:r>
        <w:t xml:space="preserve"> ) function, which is essentially equivalent to the following code:</w:t>
      </w:r>
    </w:p>
    <w:p w:rsidR="0078770D" w:rsidRDefault="0078770D">
      <w:pPr>
        <w:pStyle w:val="BodyText"/>
        <w:spacing w:before="2"/>
      </w:pPr>
    </w:p>
    <w:p w:rsidR="0078770D" w:rsidRDefault="00366ABD">
      <w:pPr>
        <w:pStyle w:val="BodyText"/>
        <w:ind w:left="620"/>
      </w:pPr>
      <w:proofErr w:type="spellStart"/>
      <w:r>
        <w:t>voidkunmap_</w:t>
      </w:r>
      <w:proofErr w:type="gramStart"/>
      <w:r>
        <w:t>high</w:t>
      </w:r>
      <w:proofErr w:type="spellEnd"/>
      <w:r>
        <w:t>(</w:t>
      </w:r>
      <w:proofErr w:type="spellStart"/>
      <w:proofErr w:type="gramEnd"/>
      <w:r>
        <w:t>struct</w:t>
      </w:r>
      <w:proofErr w:type="spellEnd"/>
      <w:r>
        <w:t xml:space="preserve"> page * page)</w:t>
      </w:r>
    </w:p>
    <w:p w:rsidR="0078770D" w:rsidRDefault="00366ABD">
      <w:pPr>
        <w:pStyle w:val="BodyText"/>
        <w:spacing w:before="152"/>
        <w:ind w:left="620"/>
      </w:pPr>
      <w:r>
        <w:t>{</w:t>
      </w:r>
    </w:p>
    <w:p w:rsidR="0078770D" w:rsidRDefault="00366ABD">
      <w:pPr>
        <w:pStyle w:val="BodyText"/>
        <w:spacing w:before="146"/>
        <w:ind w:left="620"/>
      </w:pPr>
      <w:proofErr w:type="spellStart"/>
      <w:r>
        <w:t>spin_</w:t>
      </w:r>
      <w:proofErr w:type="gramStart"/>
      <w:r>
        <w:t>lock</w:t>
      </w:r>
      <w:proofErr w:type="spellEnd"/>
      <w:r>
        <w:t>(</w:t>
      </w:r>
      <w:proofErr w:type="gramEnd"/>
      <w:r>
        <w:t>&amp;</w:t>
      </w:r>
      <w:proofErr w:type="spellStart"/>
      <w:r>
        <w:t>kmap_lock</w:t>
      </w:r>
      <w:proofErr w:type="spellEnd"/>
      <w:r>
        <w:t>);</w:t>
      </w:r>
    </w:p>
    <w:p w:rsidR="0078770D" w:rsidRDefault="00366ABD">
      <w:pPr>
        <w:pStyle w:val="BodyText"/>
        <w:spacing w:before="152" w:line="372" w:lineRule="auto"/>
        <w:ind w:left="620"/>
      </w:pPr>
      <w:proofErr w:type="gramStart"/>
      <w:r>
        <w:t>if</w:t>
      </w:r>
      <w:proofErr w:type="gramEnd"/>
      <w:r>
        <w:t xml:space="preserve"> ((--</w:t>
      </w:r>
      <w:proofErr w:type="spellStart"/>
      <w:r>
        <w:t>pkmap_count</w:t>
      </w:r>
      <w:proofErr w:type="spellEnd"/>
      <w:r>
        <w:t xml:space="preserve">[((unsigned long) page-&gt;virtual-PKMAP_BASE)&gt;&gt;PAGE_SHIFT])==1) </w:t>
      </w:r>
      <w:proofErr w:type="spellStart"/>
      <w:r>
        <w:t>wake_up</w:t>
      </w:r>
      <w:proofErr w:type="spellEnd"/>
      <w:r>
        <w:t>(&amp;</w:t>
      </w:r>
      <w:proofErr w:type="spellStart"/>
      <w:r>
        <w:t>pkmap_map_wait</w:t>
      </w:r>
      <w:proofErr w:type="spellEnd"/>
      <w:r>
        <w:t>);</w:t>
      </w:r>
    </w:p>
    <w:p w:rsidR="0078770D" w:rsidRDefault="00366ABD">
      <w:pPr>
        <w:pStyle w:val="BodyText"/>
        <w:spacing w:line="275" w:lineRule="exact"/>
        <w:ind w:left="620"/>
      </w:pPr>
      <w:proofErr w:type="spellStart"/>
      <w:r>
        <w:t>spin_</w:t>
      </w:r>
      <w:proofErr w:type="gramStart"/>
      <w:r>
        <w:t>unlock</w:t>
      </w:r>
      <w:proofErr w:type="spellEnd"/>
      <w:r>
        <w:t>(</w:t>
      </w:r>
      <w:proofErr w:type="gramEnd"/>
      <w:r>
        <w:t>&amp;</w:t>
      </w:r>
      <w:proofErr w:type="spellStart"/>
      <w:r>
        <w:t>kmap_lock</w:t>
      </w:r>
      <w:proofErr w:type="spellEnd"/>
      <w:r>
        <w:t>);</w:t>
      </w:r>
    </w:p>
    <w:p w:rsidR="0078770D" w:rsidRDefault="00366ABD">
      <w:pPr>
        <w:pStyle w:val="BodyText"/>
        <w:spacing w:before="146"/>
        <w:ind w:left="620"/>
      </w:pPr>
      <w:r>
        <w:t>}</w:t>
      </w:r>
    </w:p>
    <w:p w:rsidR="0078770D" w:rsidRDefault="0078770D">
      <w:pPr>
        <w:sectPr w:rsidR="0078770D">
          <w:pgSz w:w="11910" w:h="16840"/>
          <w:pgMar w:top="900" w:right="620" w:bottom="840" w:left="460" w:header="292" w:footer="651" w:gutter="0"/>
          <w:cols w:space="720"/>
        </w:sectPr>
      </w:pPr>
    </w:p>
    <w:p w:rsidR="0078770D" w:rsidRDefault="00366ABD">
      <w:pPr>
        <w:pStyle w:val="BodyText"/>
        <w:spacing w:before="80" w:line="242" w:lineRule="auto"/>
        <w:ind w:left="260" w:right="380"/>
      </w:pPr>
      <w:r>
        <w:lastRenderedPageBreak/>
        <w:t xml:space="preserve">Notice that if the counter of the Page Table entry becomes equal to 1 (free), </w:t>
      </w:r>
      <w:proofErr w:type="spellStart"/>
      <w:r>
        <w:t>kunmap_</w:t>
      </w:r>
      <w:proofErr w:type="gramStart"/>
      <w:r>
        <w:t>high</w:t>
      </w:r>
      <w:proofErr w:type="spellEnd"/>
      <w:r>
        <w:t>(</w:t>
      </w:r>
      <w:proofErr w:type="gramEnd"/>
      <w:r>
        <w:t xml:space="preserve"> ) wakes up the processes waiting in the </w:t>
      </w:r>
      <w:proofErr w:type="spellStart"/>
      <w:r>
        <w:t>pkmap_map_wait</w:t>
      </w:r>
      <w:proofErr w:type="spellEnd"/>
      <w:r>
        <w:t xml:space="preserve"> wait queue.</w:t>
      </w:r>
    </w:p>
    <w:p w:rsidR="0078770D" w:rsidRDefault="0078770D">
      <w:pPr>
        <w:pStyle w:val="BodyText"/>
        <w:spacing w:before="6"/>
      </w:pPr>
    </w:p>
    <w:p w:rsidR="0078770D" w:rsidRDefault="00366ABD">
      <w:pPr>
        <w:pStyle w:val="Heading1"/>
      </w:pPr>
      <w:r>
        <w:t>TEMPORARY KERNEL MAPPINGS</w:t>
      </w:r>
    </w:p>
    <w:p w:rsidR="0078770D" w:rsidRDefault="0078770D">
      <w:pPr>
        <w:pStyle w:val="BodyText"/>
        <w:spacing w:before="10"/>
        <w:rPr>
          <w:b/>
          <w:sz w:val="25"/>
        </w:rPr>
      </w:pPr>
    </w:p>
    <w:p w:rsidR="0078770D" w:rsidRDefault="00366ABD">
      <w:pPr>
        <w:pStyle w:val="BodyText"/>
        <w:spacing w:before="1" w:line="237" w:lineRule="auto"/>
        <w:ind w:left="260" w:right="193"/>
      </w:pPr>
      <w:r>
        <w:t>Temporary kernel mappings are simpler to implement than permanent kernel mappings; moreover, they can be used inside interrupt handlers and deferrable functions because they never block the current process.</w:t>
      </w:r>
    </w:p>
    <w:p w:rsidR="0078770D" w:rsidRDefault="0078770D">
      <w:pPr>
        <w:pStyle w:val="BodyText"/>
        <w:spacing w:before="5"/>
      </w:pPr>
    </w:p>
    <w:p w:rsidR="0078770D" w:rsidRDefault="00366ABD">
      <w:pPr>
        <w:pStyle w:val="BodyText"/>
        <w:ind w:left="260" w:right="326"/>
      </w:pPr>
      <w:r>
        <w:t xml:space="preserve">Any page frame in high memory can be mapped through a </w:t>
      </w:r>
      <w:r>
        <w:rPr>
          <w:i/>
        </w:rPr>
        <w:t xml:space="preserve">window </w:t>
      </w:r>
      <w:r>
        <w:t>in the kernel address space—namely, a Page Table entry that is reserved for this purpose. The number of windows reserved for temporary kernel mappings is quite small.</w:t>
      </w:r>
    </w:p>
    <w:p w:rsidR="0078770D" w:rsidRDefault="0078770D">
      <w:pPr>
        <w:pStyle w:val="BodyText"/>
        <w:spacing w:before="5"/>
      </w:pPr>
    </w:p>
    <w:p w:rsidR="0078770D" w:rsidRDefault="00366ABD">
      <w:pPr>
        <w:pStyle w:val="BodyText"/>
        <w:spacing w:before="1" w:line="242" w:lineRule="auto"/>
        <w:ind w:left="260" w:right="319"/>
      </w:pPr>
      <w:r>
        <w:t xml:space="preserve">Each CPU has its own set of five windows whose linear addresses are identified by the </w:t>
      </w:r>
      <w:proofErr w:type="spellStart"/>
      <w:r>
        <w:t>enumkm_type</w:t>
      </w:r>
      <w:proofErr w:type="spellEnd"/>
      <w:r>
        <w:t xml:space="preserve"> data structure:</w:t>
      </w:r>
    </w:p>
    <w:p w:rsidR="0078770D" w:rsidRDefault="0078770D">
      <w:pPr>
        <w:pStyle w:val="BodyText"/>
        <w:spacing w:before="8"/>
        <w:rPr>
          <w:sz w:val="23"/>
        </w:rPr>
      </w:pPr>
    </w:p>
    <w:p w:rsidR="0078770D" w:rsidRDefault="00366ABD">
      <w:pPr>
        <w:pStyle w:val="BodyText"/>
        <w:spacing w:line="369" w:lineRule="auto"/>
        <w:ind w:left="865" w:right="6453" w:hanging="245"/>
      </w:pPr>
      <w:proofErr w:type="spellStart"/>
      <w:r>
        <w:t>enumkm_type</w:t>
      </w:r>
      <w:proofErr w:type="spellEnd"/>
      <w:r>
        <w:t xml:space="preserve"> </w:t>
      </w:r>
      <w:proofErr w:type="gramStart"/>
      <w:r>
        <w:t>{ KM</w:t>
      </w:r>
      <w:proofErr w:type="gramEnd"/>
      <w:r>
        <w:t>_BOUNCE_READ, KM_SKB_DATA, KM_SKB_DATA_SOFTIRQ, KM_USER0,</w:t>
      </w:r>
    </w:p>
    <w:p w:rsidR="0078770D" w:rsidRDefault="00366ABD">
      <w:pPr>
        <w:pStyle w:val="BodyText"/>
        <w:spacing w:before="7" w:line="372" w:lineRule="auto"/>
        <w:ind w:left="865" w:right="8384"/>
      </w:pPr>
      <w:r>
        <w:t>KM_USER1, KM_TYPE_NR</w:t>
      </w:r>
    </w:p>
    <w:p w:rsidR="0078770D" w:rsidRDefault="00366ABD">
      <w:pPr>
        <w:pStyle w:val="BodyText"/>
        <w:spacing w:line="275" w:lineRule="exact"/>
        <w:ind w:left="620"/>
      </w:pPr>
      <w:r>
        <w:t>}</w:t>
      </w:r>
    </w:p>
    <w:p w:rsidR="0078770D" w:rsidRDefault="0078770D">
      <w:pPr>
        <w:pStyle w:val="BodyText"/>
      </w:pPr>
    </w:p>
    <w:p w:rsidR="0078770D" w:rsidRDefault="00366ABD">
      <w:pPr>
        <w:pStyle w:val="BodyText"/>
        <w:ind w:left="260" w:right="419"/>
      </w:pPr>
      <w:r>
        <w:t>The kernel must ensure that the same window is never used by two kernel control paths at the same time. Thus, each symbol is named after the kernel component that is allowed to use the corresponding window. The last symbol, KM_TYPE_NR, does not represent a linear address by itself, but yields the number of different windows usable by every CPU.</w:t>
      </w:r>
    </w:p>
    <w:p w:rsidR="0078770D" w:rsidRDefault="0078770D">
      <w:pPr>
        <w:pStyle w:val="BodyText"/>
        <w:spacing w:before="7"/>
      </w:pPr>
    </w:p>
    <w:p w:rsidR="0078770D" w:rsidRDefault="00366ABD">
      <w:pPr>
        <w:pStyle w:val="BodyText"/>
        <w:ind w:left="260" w:right="98"/>
      </w:pPr>
      <w:r>
        <w:t xml:space="preserve">Each symbol in </w:t>
      </w:r>
      <w:proofErr w:type="spellStart"/>
      <w:r>
        <w:t>km_type</w:t>
      </w:r>
      <w:proofErr w:type="spellEnd"/>
      <w:r>
        <w:t xml:space="preserve">, except the last one, is an index of a fix-mapped linear address (see </w:t>
      </w:r>
      <w:hyperlink r:id="rId50" w:anchor="linuxkernel2-CHP-2-SECT-5.6">
        <w:r>
          <w:rPr>
            <w:u w:val="single"/>
          </w:rPr>
          <w:t>Section 2.5.6</w:t>
        </w:r>
      </w:hyperlink>
      <w:r>
        <w:t xml:space="preserve">). The </w:t>
      </w:r>
      <w:proofErr w:type="spellStart"/>
      <w:r>
        <w:t>enum</w:t>
      </w:r>
      <w:proofErr w:type="spellEnd"/>
      <w:r>
        <w:t xml:space="preserve"> </w:t>
      </w:r>
      <w:proofErr w:type="spellStart"/>
      <w:r>
        <w:t>fixed_addresses</w:t>
      </w:r>
      <w:proofErr w:type="spellEnd"/>
      <w:r>
        <w:t xml:space="preserve"> data structure includes the symbols FIX_KMAP_BEGIN and FIX_KMAP_END; the latter is assigned to the index FIX_KMAP_BEGIN</w:t>
      </w:r>
      <w:proofErr w:type="gramStart"/>
      <w:r>
        <w:t>+(</w:t>
      </w:r>
      <w:proofErr w:type="gramEnd"/>
      <w:r>
        <w:t xml:space="preserve">KM_TYPE_NR*NR_CPUS)-1. In this manner, there are KM_TYPE_NR fix-mapped linear addresses for each CPU in the system. Furthermore, the kernel initializes the </w:t>
      </w:r>
      <w:proofErr w:type="spellStart"/>
      <w:r>
        <w:t>kmap_pte</w:t>
      </w:r>
      <w:proofErr w:type="spellEnd"/>
      <w:r>
        <w:t xml:space="preserve"> variable with the address of the Page Table entry corresponding to </w:t>
      </w:r>
      <w:proofErr w:type="spellStart"/>
      <w:r>
        <w:t>thefix_to_</w:t>
      </w:r>
      <w:proofErr w:type="gramStart"/>
      <w:r>
        <w:t>virt</w:t>
      </w:r>
      <w:proofErr w:type="spellEnd"/>
      <w:r>
        <w:t>(</w:t>
      </w:r>
      <w:proofErr w:type="gramEnd"/>
      <w:r>
        <w:t>FIX_KMAP_BEGIN) linear address.</w:t>
      </w:r>
    </w:p>
    <w:p w:rsidR="0078770D" w:rsidRDefault="0078770D">
      <w:pPr>
        <w:pStyle w:val="BodyText"/>
        <w:spacing w:before="3"/>
      </w:pPr>
    </w:p>
    <w:p w:rsidR="0078770D" w:rsidRDefault="00366ABD">
      <w:pPr>
        <w:pStyle w:val="BodyText"/>
        <w:spacing w:before="1" w:line="242" w:lineRule="auto"/>
        <w:ind w:left="260" w:right="1006"/>
      </w:pPr>
      <w:r>
        <w:t xml:space="preserve">To establish a temporary kernel mapping, the kernel invokes the </w:t>
      </w:r>
      <w:proofErr w:type="spellStart"/>
      <w:r>
        <w:t>kmap_</w:t>
      </w:r>
      <w:proofErr w:type="gramStart"/>
      <w:r>
        <w:t>atomic</w:t>
      </w:r>
      <w:proofErr w:type="spellEnd"/>
      <w:r>
        <w:t>(</w:t>
      </w:r>
      <w:proofErr w:type="gramEnd"/>
      <w:r>
        <w:t xml:space="preserve"> ) function, which is essentially equivalent to the following code:</w:t>
      </w:r>
    </w:p>
    <w:p w:rsidR="0078770D" w:rsidRDefault="0078770D">
      <w:pPr>
        <w:pStyle w:val="BodyText"/>
        <w:spacing w:before="8"/>
        <w:rPr>
          <w:sz w:val="23"/>
        </w:rPr>
      </w:pPr>
    </w:p>
    <w:p w:rsidR="0078770D" w:rsidRDefault="00366ABD">
      <w:pPr>
        <w:pStyle w:val="BodyText"/>
        <w:ind w:left="620"/>
      </w:pPr>
      <w:proofErr w:type="gramStart"/>
      <w:r>
        <w:t>void</w:t>
      </w:r>
      <w:proofErr w:type="gramEnd"/>
      <w:r>
        <w:t xml:space="preserve"> * </w:t>
      </w:r>
      <w:proofErr w:type="spellStart"/>
      <w:r>
        <w:t>kmap_atomic</w:t>
      </w:r>
      <w:proofErr w:type="spellEnd"/>
      <w:r>
        <w:t>(</w:t>
      </w:r>
      <w:proofErr w:type="spellStart"/>
      <w:r>
        <w:t>struct</w:t>
      </w:r>
      <w:proofErr w:type="spellEnd"/>
      <w:r>
        <w:t xml:space="preserve"> page * page, </w:t>
      </w:r>
      <w:proofErr w:type="spellStart"/>
      <w:r>
        <w:t>enumkm_type</w:t>
      </w:r>
      <w:proofErr w:type="spellEnd"/>
      <w:r>
        <w:t xml:space="preserve"> type)</w:t>
      </w:r>
    </w:p>
    <w:p w:rsidR="0078770D" w:rsidRDefault="00366ABD">
      <w:pPr>
        <w:pStyle w:val="BodyText"/>
        <w:spacing w:before="152"/>
        <w:ind w:left="620"/>
      </w:pPr>
      <w:r>
        <w:t>{</w:t>
      </w:r>
    </w:p>
    <w:p w:rsidR="0078770D" w:rsidRDefault="00366ABD">
      <w:pPr>
        <w:pStyle w:val="BodyText"/>
        <w:spacing w:before="151"/>
        <w:ind w:left="620"/>
      </w:pPr>
      <w:proofErr w:type="spellStart"/>
      <w:r>
        <w:t>enumfixed_addressesidx</w:t>
      </w:r>
      <w:proofErr w:type="spellEnd"/>
      <w:r>
        <w:t>;</w:t>
      </w:r>
    </w:p>
    <w:p w:rsidR="0078770D" w:rsidRDefault="00366ABD">
      <w:pPr>
        <w:pStyle w:val="BodyText"/>
        <w:spacing w:before="152" w:line="367" w:lineRule="auto"/>
        <w:ind w:left="620" w:right="7162"/>
      </w:pPr>
      <w:proofErr w:type="gramStart"/>
      <w:r>
        <w:t>if</w:t>
      </w:r>
      <w:proofErr w:type="gramEnd"/>
      <w:r>
        <w:t xml:space="preserve"> (page &lt;</w:t>
      </w:r>
      <w:proofErr w:type="spellStart"/>
      <w:r>
        <w:t>highmem_start_page</w:t>
      </w:r>
      <w:proofErr w:type="spellEnd"/>
      <w:r>
        <w:t>) return page-&gt;virtual;</w:t>
      </w:r>
    </w:p>
    <w:p w:rsidR="0078770D" w:rsidRDefault="00366ABD">
      <w:pPr>
        <w:pStyle w:val="BodyText"/>
        <w:spacing w:before="5" w:line="372" w:lineRule="auto"/>
        <w:ind w:left="620" w:right="5142"/>
      </w:pPr>
      <w:proofErr w:type="spellStart"/>
      <w:proofErr w:type="gramStart"/>
      <w:r>
        <w:t>idx</w:t>
      </w:r>
      <w:proofErr w:type="spellEnd"/>
      <w:proofErr w:type="gramEnd"/>
      <w:r>
        <w:t xml:space="preserve"> = type + KM_TYPE_NR * </w:t>
      </w:r>
      <w:proofErr w:type="spellStart"/>
      <w:r>
        <w:t>smp_processor_id</w:t>
      </w:r>
      <w:proofErr w:type="spellEnd"/>
      <w:r>
        <w:t xml:space="preserve">( ); </w:t>
      </w:r>
      <w:proofErr w:type="spellStart"/>
      <w:r>
        <w:t>set_pte</w:t>
      </w:r>
      <w:proofErr w:type="spellEnd"/>
      <w:r>
        <w:t>(</w:t>
      </w:r>
      <w:proofErr w:type="spellStart"/>
      <w:r>
        <w:t>kmap_pte-idx</w:t>
      </w:r>
      <w:proofErr w:type="spellEnd"/>
      <w:r>
        <w:t xml:space="preserve">, </w:t>
      </w:r>
      <w:proofErr w:type="spellStart"/>
      <w:r>
        <w:t>mk_pte</w:t>
      </w:r>
      <w:proofErr w:type="spellEnd"/>
      <w:r>
        <w:t>(page, 0x063));</w:t>
      </w:r>
    </w:p>
    <w:p w:rsidR="0078770D" w:rsidRDefault="0078770D">
      <w:pPr>
        <w:spacing w:line="372" w:lineRule="auto"/>
        <w:sectPr w:rsidR="0078770D">
          <w:pgSz w:w="11910" w:h="16840"/>
          <w:pgMar w:top="900" w:right="620" w:bottom="840" w:left="460" w:header="292" w:footer="651" w:gutter="0"/>
          <w:cols w:space="720"/>
        </w:sectPr>
      </w:pPr>
    </w:p>
    <w:p w:rsidR="0078770D" w:rsidRDefault="00366ABD">
      <w:pPr>
        <w:pStyle w:val="BodyText"/>
        <w:spacing w:before="80"/>
        <w:ind w:left="865"/>
      </w:pPr>
      <w:r>
        <w:lastRenderedPageBreak/>
        <w:t>_ _</w:t>
      </w:r>
      <w:proofErr w:type="spellStart"/>
      <w:r>
        <w:t>flush_tlb_</w:t>
      </w:r>
      <w:proofErr w:type="gramStart"/>
      <w:r>
        <w:t>one</w:t>
      </w:r>
      <w:proofErr w:type="spellEnd"/>
      <w:r>
        <w:t>(</w:t>
      </w:r>
      <w:proofErr w:type="spellStart"/>
      <w:proofErr w:type="gramEnd"/>
      <w:r>
        <w:t>fix_to_virt</w:t>
      </w:r>
      <w:proofErr w:type="spellEnd"/>
      <w:r>
        <w:t>(</w:t>
      </w:r>
      <w:proofErr w:type="spellStart"/>
      <w:r>
        <w:t>FIX_KMAP_BEGIN+idx</w:t>
      </w:r>
      <w:proofErr w:type="spellEnd"/>
      <w:r>
        <w:t>));</w:t>
      </w:r>
    </w:p>
    <w:p w:rsidR="0078770D" w:rsidRDefault="00366ABD">
      <w:pPr>
        <w:pStyle w:val="BodyText"/>
        <w:spacing w:before="151"/>
        <w:ind w:left="620"/>
      </w:pPr>
      <w:r>
        <w:t>}</w:t>
      </w:r>
    </w:p>
    <w:p w:rsidR="0078770D" w:rsidRDefault="0078770D">
      <w:pPr>
        <w:pStyle w:val="BodyText"/>
        <w:spacing w:before="7"/>
        <w:rPr>
          <w:sz w:val="16"/>
        </w:rPr>
      </w:pPr>
    </w:p>
    <w:p w:rsidR="0078770D" w:rsidRDefault="00366ABD">
      <w:pPr>
        <w:pStyle w:val="BodyText"/>
        <w:spacing w:before="90"/>
        <w:ind w:left="260" w:right="193"/>
      </w:pPr>
      <w:r>
        <w:t>The type argument and the CPU identifier specify what fix-mapped linear address has to be used to map the request page. The function returns the linear address of the page frame if it doesn’t belong to high memory; otherwise, it sets up the Page Table entry corresponding to the fix-mapped linear address with the page’s physical address and the bits Present, Accessed, Read/Write, and Dirty. Finally, the TLB entry corresponding to the linear address is flushed.</w:t>
      </w:r>
    </w:p>
    <w:p w:rsidR="0078770D" w:rsidRDefault="0078770D">
      <w:pPr>
        <w:pStyle w:val="BodyText"/>
        <w:spacing w:before="7"/>
      </w:pPr>
    </w:p>
    <w:p w:rsidR="0078770D" w:rsidRDefault="00366ABD">
      <w:pPr>
        <w:pStyle w:val="BodyText"/>
        <w:spacing w:line="237" w:lineRule="auto"/>
        <w:ind w:left="260" w:right="690"/>
      </w:pPr>
      <w:r>
        <w:t xml:space="preserve">To destroy a temporary kernel mapping, the kernel uses the </w:t>
      </w:r>
      <w:proofErr w:type="spellStart"/>
      <w:r>
        <w:t>kunmap_</w:t>
      </w:r>
      <w:proofErr w:type="gramStart"/>
      <w:r>
        <w:t>atomic</w:t>
      </w:r>
      <w:proofErr w:type="spellEnd"/>
      <w:r>
        <w:t>(</w:t>
      </w:r>
      <w:proofErr w:type="gramEnd"/>
      <w:r>
        <w:t xml:space="preserve"> ) function. In the 80 × 86 architecture, however, this function does nothing.</w:t>
      </w:r>
    </w:p>
    <w:p w:rsidR="0078770D" w:rsidRDefault="0078770D">
      <w:pPr>
        <w:pStyle w:val="BodyText"/>
        <w:spacing w:before="6"/>
      </w:pPr>
    </w:p>
    <w:p w:rsidR="0078770D" w:rsidRDefault="00366ABD">
      <w:pPr>
        <w:pStyle w:val="BodyText"/>
        <w:ind w:left="260" w:right="106"/>
      </w:pPr>
      <w:r>
        <w:t>Temporary kernel mappings should be used carefully. A kernel control path using a temporary kernel mapping must never block, because another kernel control path might use the same window to map some other high memory page.</w:t>
      </w:r>
    </w:p>
    <w:p w:rsidR="0078770D" w:rsidRDefault="0078770D">
      <w:pPr>
        <w:pStyle w:val="BodyText"/>
        <w:spacing w:before="10"/>
      </w:pPr>
    </w:p>
    <w:p w:rsidR="0078770D" w:rsidRDefault="00366ABD">
      <w:pPr>
        <w:pStyle w:val="Heading1"/>
      </w:pPr>
      <w:r>
        <w:t>The Buddy System Algorithm</w:t>
      </w:r>
    </w:p>
    <w:p w:rsidR="0078770D" w:rsidRDefault="0078770D">
      <w:pPr>
        <w:pStyle w:val="BodyText"/>
        <w:spacing w:before="1"/>
        <w:rPr>
          <w:b/>
        </w:rPr>
      </w:pPr>
    </w:p>
    <w:p w:rsidR="0078770D" w:rsidRDefault="00366ABD">
      <w:pPr>
        <w:pStyle w:val="BodyText"/>
        <w:ind w:left="260" w:right="194"/>
      </w:pPr>
      <w:r>
        <w:t xml:space="preserve">The kernel must establish a robust and efficient strategy for allocating groups of contiguous page frames. In doing so, it must deal with a well-known memory management problem called </w:t>
      </w:r>
      <w:r>
        <w:rPr>
          <w:i/>
        </w:rPr>
        <w:t xml:space="preserve">external fragmentation </w:t>
      </w:r>
      <w:r>
        <w:t>: frequent requests and releases of groups of contiguous page frames of different sizes may lead to a situation in which several small blocks of free page frames are “scattered” inside blocks of allocated page frames. As a result, it may become impossible to allocate a large block of contiguous page frames, even if there are enough free pages to satisfy the request.</w:t>
      </w:r>
    </w:p>
    <w:p w:rsidR="0078770D" w:rsidRDefault="0078770D">
      <w:pPr>
        <w:pStyle w:val="BodyText"/>
        <w:spacing w:before="3"/>
      </w:pPr>
    </w:p>
    <w:p w:rsidR="0078770D" w:rsidRDefault="00366ABD">
      <w:pPr>
        <w:pStyle w:val="BodyText"/>
        <w:ind w:left="260"/>
      </w:pPr>
      <w:r>
        <w:t>There are essentially two ways to avoid external fragmentation:</w:t>
      </w:r>
    </w:p>
    <w:p w:rsidR="0078770D" w:rsidRDefault="0078770D">
      <w:pPr>
        <w:pStyle w:val="BodyText"/>
        <w:spacing w:before="7"/>
      </w:pPr>
    </w:p>
    <w:p w:rsidR="0078770D" w:rsidRDefault="00366ABD">
      <w:pPr>
        <w:pStyle w:val="ListParagraph"/>
        <w:numPr>
          <w:ilvl w:val="0"/>
          <w:numId w:val="2"/>
        </w:numPr>
        <w:tabs>
          <w:tab w:val="left" w:pos="980"/>
          <w:tab w:val="left" w:pos="981"/>
        </w:tabs>
        <w:spacing w:line="237" w:lineRule="auto"/>
        <w:ind w:right="1129"/>
        <w:rPr>
          <w:sz w:val="24"/>
        </w:rPr>
      </w:pPr>
      <w:r>
        <w:rPr>
          <w:sz w:val="24"/>
        </w:rPr>
        <w:t xml:space="preserve">Use the paging circuitry </w:t>
      </w:r>
      <w:r>
        <w:rPr>
          <w:spacing w:val="2"/>
          <w:sz w:val="24"/>
        </w:rPr>
        <w:t xml:space="preserve">to </w:t>
      </w:r>
      <w:r>
        <w:rPr>
          <w:spacing w:val="-4"/>
          <w:sz w:val="24"/>
        </w:rPr>
        <w:t xml:space="preserve">map </w:t>
      </w:r>
      <w:r>
        <w:rPr>
          <w:sz w:val="24"/>
        </w:rPr>
        <w:t xml:space="preserve">groups of noncontiguous free page frames into intervals of contiguous </w:t>
      </w:r>
      <w:r>
        <w:rPr>
          <w:spacing w:val="-2"/>
          <w:sz w:val="24"/>
        </w:rPr>
        <w:t>linear</w:t>
      </w:r>
      <w:r>
        <w:rPr>
          <w:spacing w:val="6"/>
          <w:sz w:val="24"/>
        </w:rPr>
        <w:t xml:space="preserve"> </w:t>
      </w:r>
      <w:r>
        <w:rPr>
          <w:sz w:val="24"/>
        </w:rPr>
        <w:t>addresses.</w:t>
      </w:r>
    </w:p>
    <w:p w:rsidR="0078770D" w:rsidRDefault="00366ABD">
      <w:pPr>
        <w:pStyle w:val="ListParagraph"/>
        <w:numPr>
          <w:ilvl w:val="0"/>
          <w:numId w:val="2"/>
        </w:numPr>
        <w:tabs>
          <w:tab w:val="left" w:pos="980"/>
          <w:tab w:val="left" w:pos="981"/>
        </w:tabs>
        <w:spacing w:before="152"/>
        <w:ind w:right="309"/>
        <w:rPr>
          <w:sz w:val="24"/>
        </w:rPr>
      </w:pPr>
      <w:r>
        <w:rPr>
          <w:sz w:val="24"/>
        </w:rPr>
        <w:t xml:space="preserve">Develop a suitable technique to keep track of the existing blocks of free contiguous page frames, avoiding as much as possible the need to </w:t>
      </w:r>
      <w:r>
        <w:rPr>
          <w:spacing w:val="-3"/>
          <w:sz w:val="24"/>
        </w:rPr>
        <w:t xml:space="preserve">split </w:t>
      </w:r>
      <w:r>
        <w:rPr>
          <w:sz w:val="24"/>
        </w:rPr>
        <w:t xml:space="preserve">up a large free block to satisfy a request for a </w:t>
      </w:r>
      <w:r>
        <w:rPr>
          <w:spacing w:val="-3"/>
          <w:sz w:val="24"/>
        </w:rPr>
        <w:t xml:space="preserve">smaller </w:t>
      </w:r>
      <w:r>
        <w:rPr>
          <w:sz w:val="24"/>
        </w:rPr>
        <w:t>one.</w:t>
      </w:r>
    </w:p>
    <w:p w:rsidR="0078770D" w:rsidRDefault="0078770D">
      <w:pPr>
        <w:pStyle w:val="BodyText"/>
        <w:spacing w:before="5"/>
      </w:pPr>
    </w:p>
    <w:p w:rsidR="0078770D" w:rsidRDefault="00366ABD">
      <w:pPr>
        <w:pStyle w:val="BodyText"/>
        <w:ind w:left="260"/>
      </w:pPr>
      <w:r>
        <w:t>The second approach is preferred by the kernel for three good reasons:</w:t>
      </w:r>
    </w:p>
    <w:p w:rsidR="0078770D" w:rsidRDefault="0078770D">
      <w:pPr>
        <w:pStyle w:val="BodyText"/>
        <w:spacing w:before="6"/>
      </w:pPr>
    </w:p>
    <w:p w:rsidR="0078770D" w:rsidRDefault="00366ABD">
      <w:pPr>
        <w:pStyle w:val="ListParagraph"/>
        <w:numPr>
          <w:ilvl w:val="0"/>
          <w:numId w:val="2"/>
        </w:numPr>
        <w:tabs>
          <w:tab w:val="left" w:pos="980"/>
          <w:tab w:val="left" w:pos="981"/>
        </w:tabs>
        <w:ind w:right="109"/>
        <w:rPr>
          <w:sz w:val="24"/>
        </w:rPr>
      </w:pPr>
      <w:r>
        <w:rPr>
          <w:sz w:val="24"/>
        </w:rPr>
        <w:t xml:space="preserve">In some cases, contiguous page frames are really necessary, since contiguous linear addresses are not sufficient to satisfy the request. A typical example </w:t>
      </w:r>
      <w:r>
        <w:rPr>
          <w:spacing w:val="-3"/>
          <w:sz w:val="24"/>
        </w:rPr>
        <w:t xml:space="preserve">is </w:t>
      </w:r>
      <w:r>
        <w:rPr>
          <w:sz w:val="24"/>
        </w:rPr>
        <w:t xml:space="preserve">a memory request for buffers to </w:t>
      </w:r>
      <w:r>
        <w:rPr>
          <w:spacing w:val="-3"/>
          <w:sz w:val="24"/>
        </w:rPr>
        <w:t xml:space="preserve">be </w:t>
      </w:r>
      <w:r>
        <w:rPr>
          <w:sz w:val="24"/>
        </w:rPr>
        <w:t xml:space="preserve">assigned to a DMA processor (see </w:t>
      </w:r>
      <w:hyperlink r:id="rId51">
        <w:r>
          <w:rPr>
            <w:sz w:val="24"/>
            <w:u w:val="single"/>
          </w:rPr>
          <w:t>Chapter 13</w:t>
        </w:r>
      </w:hyperlink>
      <w:r>
        <w:rPr>
          <w:sz w:val="24"/>
        </w:rPr>
        <w:t xml:space="preserve">). Since the DMA ignores the paging circuitry and accesses the address bus directly while transferring several disk sectors </w:t>
      </w:r>
      <w:r>
        <w:rPr>
          <w:spacing w:val="-3"/>
          <w:sz w:val="24"/>
        </w:rPr>
        <w:t xml:space="preserve">in </w:t>
      </w:r>
      <w:r>
        <w:rPr>
          <w:sz w:val="24"/>
        </w:rPr>
        <w:t xml:space="preserve">a single I/O operation, the buffers requested </w:t>
      </w:r>
      <w:r>
        <w:rPr>
          <w:spacing w:val="-4"/>
          <w:sz w:val="24"/>
        </w:rPr>
        <w:t xml:space="preserve">must </w:t>
      </w:r>
      <w:r>
        <w:rPr>
          <w:spacing w:val="-3"/>
          <w:sz w:val="24"/>
        </w:rPr>
        <w:t xml:space="preserve">be </w:t>
      </w:r>
      <w:r>
        <w:rPr>
          <w:sz w:val="24"/>
        </w:rPr>
        <w:t xml:space="preserve">located </w:t>
      </w:r>
      <w:r>
        <w:rPr>
          <w:spacing w:val="-3"/>
          <w:sz w:val="24"/>
        </w:rPr>
        <w:t xml:space="preserve">in </w:t>
      </w:r>
      <w:r>
        <w:rPr>
          <w:sz w:val="24"/>
        </w:rPr>
        <w:t>contiguous page</w:t>
      </w:r>
      <w:r>
        <w:rPr>
          <w:spacing w:val="24"/>
          <w:sz w:val="24"/>
        </w:rPr>
        <w:t xml:space="preserve"> </w:t>
      </w:r>
      <w:r>
        <w:rPr>
          <w:sz w:val="24"/>
        </w:rPr>
        <w:t>frames.</w:t>
      </w:r>
    </w:p>
    <w:p w:rsidR="0078770D" w:rsidRDefault="00366ABD">
      <w:pPr>
        <w:pStyle w:val="ListParagraph"/>
        <w:numPr>
          <w:ilvl w:val="0"/>
          <w:numId w:val="2"/>
        </w:numPr>
        <w:tabs>
          <w:tab w:val="left" w:pos="980"/>
          <w:tab w:val="left" w:pos="981"/>
        </w:tabs>
        <w:spacing w:before="147"/>
        <w:ind w:right="320"/>
        <w:rPr>
          <w:sz w:val="24"/>
        </w:rPr>
      </w:pPr>
      <w:r>
        <w:rPr>
          <w:sz w:val="24"/>
        </w:rPr>
        <w:t xml:space="preserve">Even </w:t>
      </w:r>
      <w:r>
        <w:rPr>
          <w:spacing w:val="-3"/>
          <w:sz w:val="24"/>
        </w:rPr>
        <w:t xml:space="preserve">if </w:t>
      </w:r>
      <w:r>
        <w:rPr>
          <w:sz w:val="24"/>
        </w:rPr>
        <w:t xml:space="preserve">contiguous page frame allocation </w:t>
      </w:r>
      <w:r>
        <w:rPr>
          <w:spacing w:val="-3"/>
          <w:sz w:val="24"/>
        </w:rPr>
        <w:t xml:space="preserve">is </w:t>
      </w:r>
      <w:r>
        <w:rPr>
          <w:sz w:val="24"/>
        </w:rPr>
        <w:t xml:space="preserve">not strictly necessary, </w:t>
      </w:r>
      <w:r>
        <w:rPr>
          <w:spacing w:val="-5"/>
          <w:sz w:val="24"/>
        </w:rPr>
        <w:t xml:space="preserve">it </w:t>
      </w:r>
      <w:r>
        <w:rPr>
          <w:sz w:val="24"/>
        </w:rPr>
        <w:t xml:space="preserve">offers the big advantage of leaving the kernel paging tables unchanged. What’s wrong with modifying the Page Tables? </w:t>
      </w:r>
      <w:r>
        <w:rPr>
          <w:spacing w:val="-3"/>
          <w:sz w:val="24"/>
        </w:rPr>
        <w:t>As</w:t>
      </w:r>
      <w:r>
        <w:rPr>
          <w:spacing w:val="-35"/>
          <w:sz w:val="24"/>
        </w:rPr>
        <w:t xml:space="preserve"> </w:t>
      </w:r>
      <w:r>
        <w:rPr>
          <w:sz w:val="24"/>
        </w:rPr>
        <w:t xml:space="preserve">we know from </w:t>
      </w:r>
      <w:hyperlink r:id="rId52">
        <w:r>
          <w:rPr>
            <w:sz w:val="24"/>
            <w:u w:val="single"/>
          </w:rPr>
          <w:t>Chapter 2</w:t>
        </w:r>
      </w:hyperlink>
      <w:r>
        <w:rPr>
          <w:sz w:val="24"/>
        </w:rPr>
        <w:t xml:space="preserve">, frequent Page Table modifications </w:t>
      </w:r>
      <w:r>
        <w:rPr>
          <w:spacing w:val="-3"/>
          <w:sz w:val="24"/>
        </w:rPr>
        <w:t xml:space="preserve">lead </w:t>
      </w:r>
      <w:r>
        <w:rPr>
          <w:spacing w:val="2"/>
          <w:sz w:val="24"/>
        </w:rPr>
        <w:t xml:space="preserve">to </w:t>
      </w:r>
      <w:r>
        <w:rPr>
          <w:spacing w:val="-2"/>
          <w:sz w:val="24"/>
        </w:rPr>
        <w:t xml:space="preserve">higher </w:t>
      </w:r>
      <w:r>
        <w:rPr>
          <w:sz w:val="24"/>
        </w:rPr>
        <w:t xml:space="preserve">average memory access times, since they make the CPU flush the contents of the translation </w:t>
      </w:r>
      <w:proofErr w:type="spellStart"/>
      <w:r>
        <w:rPr>
          <w:sz w:val="24"/>
        </w:rPr>
        <w:t>lookaside</w:t>
      </w:r>
      <w:proofErr w:type="spellEnd"/>
      <w:r>
        <w:rPr>
          <w:spacing w:val="-16"/>
          <w:sz w:val="24"/>
        </w:rPr>
        <w:t xml:space="preserve"> </w:t>
      </w:r>
      <w:r>
        <w:rPr>
          <w:sz w:val="24"/>
        </w:rPr>
        <w:t>buffers.</w:t>
      </w:r>
    </w:p>
    <w:p w:rsidR="0078770D" w:rsidRDefault="00366ABD">
      <w:pPr>
        <w:pStyle w:val="ListParagraph"/>
        <w:numPr>
          <w:ilvl w:val="0"/>
          <w:numId w:val="2"/>
        </w:numPr>
        <w:tabs>
          <w:tab w:val="left" w:pos="980"/>
          <w:tab w:val="left" w:pos="981"/>
        </w:tabs>
        <w:spacing w:before="149" w:line="242" w:lineRule="auto"/>
        <w:ind w:right="493"/>
        <w:rPr>
          <w:sz w:val="24"/>
        </w:rPr>
      </w:pPr>
      <w:r>
        <w:rPr>
          <w:sz w:val="24"/>
        </w:rPr>
        <w:t xml:space="preserve">Large chunks of contiguous physical memory can </w:t>
      </w:r>
      <w:r>
        <w:rPr>
          <w:spacing w:val="-3"/>
          <w:sz w:val="24"/>
        </w:rPr>
        <w:t xml:space="preserve">be </w:t>
      </w:r>
      <w:r>
        <w:rPr>
          <w:sz w:val="24"/>
        </w:rPr>
        <w:t>accessed by the kernel through 4 MB</w:t>
      </w:r>
      <w:r>
        <w:rPr>
          <w:spacing w:val="-30"/>
          <w:sz w:val="24"/>
        </w:rPr>
        <w:t xml:space="preserve"> </w:t>
      </w:r>
      <w:r>
        <w:rPr>
          <w:sz w:val="24"/>
        </w:rPr>
        <w:t xml:space="preserve">pages. The reduction of translation </w:t>
      </w:r>
      <w:proofErr w:type="spellStart"/>
      <w:r>
        <w:rPr>
          <w:sz w:val="24"/>
        </w:rPr>
        <w:t>lookaside</w:t>
      </w:r>
      <w:proofErr w:type="spellEnd"/>
      <w:r>
        <w:rPr>
          <w:sz w:val="24"/>
        </w:rPr>
        <w:t xml:space="preserve"> buffers misses, </w:t>
      </w:r>
      <w:r>
        <w:rPr>
          <w:spacing w:val="-3"/>
          <w:sz w:val="24"/>
        </w:rPr>
        <w:t xml:space="preserve">in </w:t>
      </w:r>
      <w:r>
        <w:rPr>
          <w:sz w:val="24"/>
        </w:rPr>
        <w:t xml:space="preserve">comparison </w:t>
      </w:r>
      <w:r>
        <w:rPr>
          <w:spacing w:val="2"/>
          <w:sz w:val="24"/>
        </w:rPr>
        <w:t xml:space="preserve">to </w:t>
      </w:r>
      <w:r>
        <w:rPr>
          <w:sz w:val="24"/>
        </w:rPr>
        <w:t xml:space="preserve">the use of 4 </w:t>
      </w:r>
      <w:r>
        <w:rPr>
          <w:spacing w:val="-3"/>
          <w:sz w:val="24"/>
        </w:rPr>
        <w:t xml:space="preserve">KB </w:t>
      </w:r>
      <w:r>
        <w:rPr>
          <w:sz w:val="24"/>
        </w:rPr>
        <w:t xml:space="preserve">pages, significantly speeds up the average memory access time (see </w:t>
      </w:r>
      <w:hyperlink r:id="rId53" w:anchor="linuxkernel2-CHP-2-SECT-4.8">
        <w:r>
          <w:rPr>
            <w:sz w:val="24"/>
            <w:u w:val="single"/>
          </w:rPr>
          <w:t>Section</w:t>
        </w:r>
        <w:r>
          <w:rPr>
            <w:spacing w:val="-2"/>
            <w:sz w:val="24"/>
            <w:u w:val="single"/>
          </w:rPr>
          <w:t xml:space="preserve"> </w:t>
        </w:r>
        <w:r>
          <w:rPr>
            <w:sz w:val="24"/>
            <w:u w:val="single"/>
          </w:rPr>
          <w:t>2.4.8</w:t>
        </w:r>
      </w:hyperlink>
      <w:r>
        <w:rPr>
          <w:sz w:val="24"/>
        </w:rPr>
        <w:t>).</w:t>
      </w:r>
    </w:p>
    <w:p w:rsidR="0078770D" w:rsidRDefault="0078770D">
      <w:pPr>
        <w:pStyle w:val="BodyText"/>
        <w:spacing w:before="8"/>
        <w:rPr>
          <w:sz w:val="23"/>
        </w:rPr>
      </w:pPr>
    </w:p>
    <w:p w:rsidR="0078770D" w:rsidRDefault="00366ABD">
      <w:pPr>
        <w:pStyle w:val="BodyText"/>
        <w:ind w:left="260"/>
      </w:pPr>
      <w:r>
        <w:t>The technique adopted by Linux to solve the external fragmentation problem is based on the well-</w:t>
      </w:r>
    </w:p>
    <w:p w:rsidR="0078770D" w:rsidRDefault="00366ABD">
      <w:pPr>
        <w:pStyle w:val="BodyText"/>
        <w:spacing w:before="5" w:line="237" w:lineRule="auto"/>
        <w:ind w:left="260" w:right="106"/>
      </w:pPr>
      <w:proofErr w:type="gramStart"/>
      <w:r>
        <w:t>known</w:t>
      </w:r>
      <w:proofErr w:type="gramEnd"/>
      <w:r>
        <w:t xml:space="preserve"> </w:t>
      </w:r>
      <w:r>
        <w:rPr>
          <w:i/>
        </w:rPr>
        <w:t xml:space="preserve">buddy system </w:t>
      </w:r>
      <w:r>
        <w:t>algorithm. All free page frames are grouped into 10 lists of blocks that contain groups of 1, 2, 4, 8, 16, 32, 64, 128, 256, and 512 contiguous page frames, respectively. The physical address of the</w:t>
      </w:r>
    </w:p>
    <w:p w:rsidR="0078770D" w:rsidRDefault="0078770D">
      <w:pPr>
        <w:spacing w:line="237" w:lineRule="auto"/>
        <w:sectPr w:rsidR="0078770D">
          <w:pgSz w:w="11910" w:h="16840"/>
          <w:pgMar w:top="900" w:right="620" w:bottom="840" w:left="460" w:header="292" w:footer="651" w:gutter="0"/>
          <w:cols w:space="720"/>
        </w:sectPr>
      </w:pPr>
    </w:p>
    <w:p w:rsidR="0078770D" w:rsidRDefault="00366ABD">
      <w:pPr>
        <w:pStyle w:val="BodyText"/>
        <w:spacing w:before="80" w:line="242" w:lineRule="auto"/>
        <w:ind w:left="260" w:right="553"/>
      </w:pPr>
      <w:proofErr w:type="gramStart"/>
      <w:r>
        <w:lastRenderedPageBreak/>
        <w:t>first</w:t>
      </w:r>
      <w:proofErr w:type="gramEnd"/>
      <w:r>
        <w:t xml:space="preserve"> page frame of a block is a multiple of the group size—for example, the initial address of a 16-page- frame block is a multiple of 16 × 2</w:t>
      </w:r>
      <w:r>
        <w:rPr>
          <w:vertAlign w:val="superscript"/>
        </w:rPr>
        <w:t>12</w:t>
      </w:r>
      <w:r>
        <w:t xml:space="preserve"> (2</w:t>
      </w:r>
      <w:r>
        <w:rPr>
          <w:vertAlign w:val="superscript"/>
        </w:rPr>
        <w:t>12</w:t>
      </w:r>
      <w:r>
        <w:t xml:space="preserve"> = 4,096, which is the regular page size).</w:t>
      </w:r>
    </w:p>
    <w:p w:rsidR="0078770D" w:rsidRDefault="0078770D">
      <w:pPr>
        <w:pStyle w:val="BodyText"/>
        <w:spacing w:before="1"/>
      </w:pPr>
    </w:p>
    <w:p w:rsidR="0078770D" w:rsidRDefault="00366ABD">
      <w:pPr>
        <w:pStyle w:val="BodyText"/>
        <w:ind w:left="260"/>
      </w:pPr>
      <w:r>
        <w:t>We’ll show how the algorithm works through a simple example.</w:t>
      </w:r>
    </w:p>
    <w:p w:rsidR="0078770D" w:rsidRDefault="0078770D">
      <w:pPr>
        <w:pStyle w:val="BodyText"/>
        <w:spacing w:before="1"/>
      </w:pPr>
    </w:p>
    <w:p w:rsidR="0078770D" w:rsidRDefault="00366ABD">
      <w:pPr>
        <w:pStyle w:val="BodyText"/>
        <w:ind w:left="260" w:right="194"/>
      </w:pPr>
      <w:r>
        <w:t>Assume there is a request for a group of 128 contiguous page frames (i.e., a half-megabyte). The algorithm checks first to see whether a free block in the 128-page-frame list exists. If there is no such block, the algorithm looks for the next larger block—a free block in the 256-page-frame list. If such a block exists, the kernel allocates 128 of the 256 page frames to satisfy the request and inserts the remaining 128 page frames into the list of free 128-page-frame blocks. If there is no free 256-page block, the kernel then looks for the next larger block (i.e., a free 512-page-frame block). If such a block exists, it allocates 128 of the 512 page frames to satisfy the request, inserts the first 256 of the remaining 384 page frames into the list of free 256- page-frame blocks, and inserts the last 128 of the remaining 384 page frames into the list of free 128-page- frame blocks. If the list of 512-page-frame blocks is empty, the algorithm gives up and signals an error condition.</w:t>
      </w:r>
    </w:p>
    <w:p w:rsidR="0078770D" w:rsidRDefault="0078770D">
      <w:pPr>
        <w:pStyle w:val="BodyText"/>
        <w:spacing w:before="8"/>
      </w:pPr>
    </w:p>
    <w:p w:rsidR="0078770D" w:rsidRDefault="00366ABD">
      <w:pPr>
        <w:pStyle w:val="BodyText"/>
        <w:ind w:left="260" w:right="126"/>
      </w:pPr>
      <w:r>
        <w:t xml:space="preserve">The reverse operation, releasing blocks of page frames, gives rise to the name of this algorithm. The kernel attempts to merge pairs of free buddy blocks of size </w:t>
      </w:r>
      <w:r>
        <w:rPr>
          <w:i/>
        </w:rPr>
        <w:t xml:space="preserve">b </w:t>
      </w:r>
      <w:r>
        <w:t>together into a single block of size 2</w:t>
      </w:r>
      <w:r>
        <w:rPr>
          <w:i/>
        </w:rPr>
        <w:t>b</w:t>
      </w:r>
      <w:r>
        <w:t>. Two blocks are considered buddies if:</w:t>
      </w:r>
    </w:p>
    <w:p w:rsidR="0078770D" w:rsidRDefault="0078770D">
      <w:pPr>
        <w:pStyle w:val="BodyText"/>
        <w:spacing w:before="5"/>
      </w:pPr>
    </w:p>
    <w:p w:rsidR="0078770D" w:rsidRDefault="00366ABD">
      <w:pPr>
        <w:pStyle w:val="ListParagraph"/>
        <w:numPr>
          <w:ilvl w:val="0"/>
          <w:numId w:val="2"/>
        </w:numPr>
        <w:tabs>
          <w:tab w:val="left" w:pos="980"/>
          <w:tab w:val="left" w:pos="981"/>
        </w:tabs>
        <w:ind w:hanging="361"/>
        <w:rPr>
          <w:sz w:val="24"/>
        </w:rPr>
      </w:pPr>
      <w:r>
        <w:rPr>
          <w:sz w:val="24"/>
        </w:rPr>
        <w:t>Both blocks have the same size, say</w:t>
      </w:r>
      <w:r>
        <w:rPr>
          <w:spacing w:val="3"/>
          <w:sz w:val="24"/>
        </w:rPr>
        <w:t xml:space="preserve"> </w:t>
      </w:r>
      <w:r>
        <w:rPr>
          <w:i/>
          <w:sz w:val="24"/>
        </w:rPr>
        <w:t>b</w:t>
      </w:r>
      <w:r>
        <w:rPr>
          <w:sz w:val="24"/>
        </w:rPr>
        <w:t>.</w:t>
      </w:r>
    </w:p>
    <w:p w:rsidR="0078770D" w:rsidRDefault="00366ABD">
      <w:pPr>
        <w:pStyle w:val="ListParagraph"/>
        <w:numPr>
          <w:ilvl w:val="0"/>
          <w:numId w:val="2"/>
        </w:numPr>
        <w:tabs>
          <w:tab w:val="left" w:pos="980"/>
          <w:tab w:val="left" w:pos="981"/>
        </w:tabs>
        <w:spacing w:before="147"/>
        <w:ind w:hanging="361"/>
        <w:rPr>
          <w:sz w:val="24"/>
        </w:rPr>
      </w:pPr>
      <w:r>
        <w:rPr>
          <w:sz w:val="24"/>
        </w:rPr>
        <w:t xml:space="preserve">They are located </w:t>
      </w:r>
      <w:r>
        <w:rPr>
          <w:spacing w:val="-3"/>
          <w:sz w:val="24"/>
        </w:rPr>
        <w:t xml:space="preserve">in </w:t>
      </w:r>
      <w:r>
        <w:rPr>
          <w:sz w:val="24"/>
        </w:rPr>
        <w:t>contiguous physical</w:t>
      </w:r>
      <w:r>
        <w:rPr>
          <w:spacing w:val="-8"/>
          <w:sz w:val="24"/>
        </w:rPr>
        <w:t xml:space="preserve"> </w:t>
      </w:r>
      <w:r>
        <w:rPr>
          <w:sz w:val="24"/>
        </w:rPr>
        <w:t>addresses.</w:t>
      </w:r>
    </w:p>
    <w:p w:rsidR="0078770D" w:rsidRDefault="00366ABD">
      <w:pPr>
        <w:pStyle w:val="ListParagraph"/>
        <w:numPr>
          <w:ilvl w:val="0"/>
          <w:numId w:val="2"/>
        </w:numPr>
        <w:tabs>
          <w:tab w:val="left" w:pos="980"/>
          <w:tab w:val="left" w:pos="981"/>
        </w:tabs>
        <w:spacing w:before="151"/>
        <w:ind w:hanging="361"/>
        <w:rPr>
          <w:sz w:val="24"/>
        </w:rPr>
      </w:pPr>
      <w:r>
        <w:rPr>
          <w:sz w:val="24"/>
        </w:rPr>
        <w:t xml:space="preserve">The physical address of the </w:t>
      </w:r>
      <w:r>
        <w:rPr>
          <w:spacing w:val="-3"/>
          <w:sz w:val="24"/>
        </w:rPr>
        <w:t xml:space="preserve">first </w:t>
      </w:r>
      <w:r>
        <w:rPr>
          <w:sz w:val="24"/>
        </w:rPr>
        <w:t xml:space="preserve">page frame of the first block </w:t>
      </w:r>
      <w:r>
        <w:rPr>
          <w:spacing w:val="-3"/>
          <w:sz w:val="24"/>
        </w:rPr>
        <w:t xml:space="preserve">is </w:t>
      </w:r>
      <w:r>
        <w:rPr>
          <w:sz w:val="24"/>
        </w:rPr>
        <w:t xml:space="preserve">a multiple of 2 × </w:t>
      </w:r>
      <w:r>
        <w:rPr>
          <w:i/>
          <w:sz w:val="24"/>
        </w:rPr>
        <w:t xml:space="preserve">b </w:t>
      </w:r>
      <w:r>
        <w:rPr>
          <w:sz w:val="24"/>
        </w:rPr>
        <w:t>×</w:t>
      </w:r>
      <w:r>
        <w:rPr>
          <w:spacing w:val="21"/>
          <w:sz w:val="24"/>
        </w:rPr>
        <w:t xml:space="preserve"> </w:t>
      </w:r>
      <w:r>
        <w:rPr>
          <w:sz w:val="24"/>
        </w:rPr>
        <w:t>2</w:t>
      </w:r>
      <w:r>
        <w:rPr>
          <w:sz w:val="24"/>
          <w:vertAlign w:val="superscript"/>
        </w:rPr>
        <w:t>12</w:t>
      </w:r>
      <w:r>
        <w:rPr>
          <w:sz w:val="24"/>
        </w:rPr>
        <w:t>.</w:t>
      </w:r>
    </w:p>
    <w:p w:rsidR="0078770D" w:rsidRDefault="0078770D">
      <w:pPr>
        <w:pStyle w:val="BodyText"/>
      </w:pPr>
    </w:p>
    <w:p w:rsidR="0078770D" w:rsidRDefault="00366ABD">
      <w:pPr>
        <w:pStyle w:val="BodyText"/>
        <w:spacing w:line="242" w:lineRule="auto"/>
        <w:ind w:left="260" w:right="619"/>
      </w:pPr>
      <w:r>
        <w:t xml:space="preserve">The algorithm is iterative; if it succeeds in merging released blocks, it doubles </w:t>
      </w:r>
      <w:r>
        <w:rPr>
          <w:i/>
        </w:rPr>
        <w:t xml:space="preserve">b </w:t>
      </w:r>
      <w:r>
        <w:t>and tries again so as to create even bigger blocks.</w:t>
      </w:r>
    </w:p>
    <w:p w:rsidR="0078770D" w:rsidRDefault="0078770D">
      <w:pPr>
        <w:pStyle w:val="BodyText"/>
        <w:spacing w:before="7"/>
      </w:pPr>
    </w:p>
    <w:p w:rsidR="0078770D" w:rsidRDefault="00366ABD">
      <w:pPr>
        <w:pStyle w:val="Heading1"/>
      </w:pPr>
      <w:r>
        <w:t>The Zone Allocator</w:t>
      </w:r>
    </w:p>
    <w:p w:rsidR="0078770D" w:rsidRDefault="0078770D">
      <w:pPr>
        <w:pStyle w:val="BodyText"/>
        <w:rPr>
          <w:b/>
        </w:rPr>
      </w:pPr>
    </w:p>
    <w:p w:rsidR="0078770D" w:rsidRDefault="00366ABD">
      <w:pPr>
        <w:pStyle w:val="BodyText"/>
        <w:ind w:left="260" w:right="233"/>
      </w:pPr>
      <w:proofErr w:type="gramStart"/>
      <w:r>
        <w:t>The kernel page tables map as much of physical memory as possible into the address range starting at PAGE_OFFSET.</w:t>
      </w:r>
      <w:proofErr w:type="gramEnd"/>
      <w:r>
        <w:t xml:space="preserve"> The physical pages occupied by the kernel code and data are reserved and will never be allocated to any other purpose; all other physical pages are allocated to process virtual memory, the buffer cache, additional kernel virtual memory, and so forth, as necessary. In order to do this, we must have a way of keeping track of which physical pages are in use, by whom.</w:t>
      </w:r>
    </w:p>
    <w:p w:rsidR="0078770D" w:rsidRDefault="0078770D">
      <w:pPr>
        <w:pStyle w:val="BodyText"/>
        <w:spacing w:before="6"/>
      </w:pPr>
    </w:p>
    <w:p w:rsidR="0078770D" w:rsidRDefault="00366ABD">
      <w:pPr>
        <w:pStyle w:val="BodyText"/>
        <w:spacing w:line="275" w:lineRule="exact"/>
        <w:ind w:left="260"/>
      </w:pPr>
      <w:r>
        <w:t>The zone allocator manages physical memory. Any kernel code can call upon the zone allocator via</w:t>
      </w:r>
    </w:p>
    <w:p w:rsidR="0078770D" w:rsidRDefault="00366ABD">
      <w:pPr>
        <w:pStyle w:val="BodyText"/>
        <w:ind w:left="260" w:right="142"/>
      </w:pPr>
      <w:r>
        <w:rPr>
          <w:u w:val="single"/>
        </w:rPr>
        <w:t xml:space="preserve">    </w:t>
      </w:r>
      <w:proofErr w:type="spellStart"/>
      <w:r>
        <w:t>alloc_</w:t>
      </w:r>
      <w:proofErr w:type="gramStart"/>
      <w:r>
        <w:t>pages</w:t>
      </w:r>
      <w:proofErr w:type="spellEnd"/>
      <w:r>
        <w:t>(</w:t>
      </w:r>
      <w:proofErr w:type="gramEnd"/>
      <w:r>
        <w:t xml:space="preserve">) and be given a block </w:t>
      </w:r>
      <w:r>
        <w:rPr>
          <w:spacing w:val="4"/>
        </w:rPr>
        <w:t xml:space="preserve">of </w:t>
      </w:r>
      <w:r>
        <w:rPr>
          <w:spacing w:val="2"/>
        </w:rPr>
        <w:t>2</w:t>
      </w:r>
      <w:r>
        <w:rPr>
          <w:i/>
          <w:spacing w:val="2"/>
          <w:vertAlign w:val="superscript"/>
        </w:rPr>
        <w:t>n</w:t>
      </w:r>
      <w:r>
        <w:rPr>
          <w:i/>
          <w:spacing w:val="2"/>
        </w:rPr>
        <w:t xml:space="preserve"> </w:t>
      </w:r>
      <w:r>
        <w:t>pages aligned on a 2</w:t>
      </w:r>
      <w:r>
        <w:rPr>
          <w:i/>
          <w:vertAlign w:val="superscript"/>
        </w:rPr>
        <w:t>n</w:t>
      </w:r>
      <w:r>
        <w:t xml:space="preserve">-page boundary, for small values of </w:t>
      </w:r>
      <w:r>
        <w:rPr>
          <w:i/>
        </w:rPr>
        <w:t xml:space="preserve">n </w:t>
      </w:r>
      <w:r>
        <w:t>(up</w:t>
      </w:r>
      <w:r>
        <w:rPr>
          <w:spacing w:val="-31"/>
        </w:rPr>
        <w:t xml:space="preserve"> </w:t>
      </w:r>
      <w:r>
        <w:t xml:space="preserve">to 8 or so). </w:t>
      </w:r>
      <w:r>
        <w:rPr>
          <w:spacing w:val="-3"/>
        </w:rPr>
        <w:t xml:space="preserve">We </w:t>
      </w:r>
      <w:r>
        <w:t>can also hand 2</w:t>
      </w:r>
      <w:r>
        <w:rPr>
          <w:i/>
          <w:vertAlign w:val="superscript"/>
        </w:rPr>
        <w:t>n</w:t>
      </w:r>
      <w:r>
        <w:t xml:space="preserve">-page-aligned blocks back </w:t>
      </w:r>
      <w:r>
        <w:rPr>
          <w:spacing w:val="2"/>
        </w:rPr>
        <w:t xml:space="preserve">to </w:t>
      </w:r>
      <w:r>
        <w:t xml:space="preserve">the zone allocator </w:t>
      </w:r>
      <w:r>
        <w:rPr>
          <w:spacing w:val="-4"/>
        </w:rPr>
        <w:t>via</w:t>
      </w:r>
      <w:r>
        <w:rPr>
          <w:spacing w:val="-4"/>
          <w:u w:val="single"/>
        </w:rPr>
        <w:t xml:space="preserve">   </w:t>
      </w:r>
      <w:r>
        <w:rPr>
          <w:spacing w:val="52"/>
          <w:u w:val="single"/>
        </w:rPr>
        <w:t xml:space="preserve"> </w:t>
      </w:r>
      <w:proofErr w:type="spellStart"/>
      <w:r>
        <w:t>free_</w:t>
      </w:r>
      <w:proofErr w:type="gramStart"/>
      <w:r>
        <w:t>pages</w:t>
      </w:r>
      <w:proofErr w:type="spellEnd"/>
      <w:r>
        <w:t>(</w:t>
      </w:r>
      <w:proofErr w:type="gramEnd"/>
      <w:r>
        <w:t xml:space="preserve">) to free them. The </w:t>
      </w:r>
      <w:r>
        <w:rPr>
          <w:i/>
        </w:rPr>
        <w:t xml:space="preserve">n </w:t>
      </w:r>
      <w:r>
        <w:t xml:space="preserve">exponent </w:t>
      </w:r>
      <w:r>
        <w:rPr>
          <w:spacing w:val="-3"/>
        </w:rPr>
        <w:t xml:space="preserve">is </w:t>
      </w:r>
      <w:r>
        <w:t xml:space="preserve">called the "order" of the allocation. Blocks don't necessarily need to </w:t>
      </w:r>
      <w:r>
        <w:rPr>
          <w:spacing w:val="-3"/>
        </w:rPr>
        <w:t xml:space="preserve">be </w:t>
      </w:r>
      <w:r>
        <w:t xml:space="preserve">freed </w:t>
      </w:r>
      <w:r>
        <w:rPr>
          <w:spacing w:val="-3"/>
        </w:rPr>
        <w:t xml:space="preserve">in </w:t>
      </w:r>
      <w:r>
        <w:t xml:space="preserve">the same way that they're allocated, but they </w:t>
      </w:r>
      <w:r>
        <w:rPr>
          <w:spacing w:val="-3"/>
        </w:rPr>
        <w:t xml:space="preserve">must be </w:t>
      </w:r>
      <w:r>
        <w:t xml:space="preserve">freed with the proper alignment, and the initial page frame of the block </w:t>
      </w:r>
      <w:r>
        <w:rPr>
          <w:spacing w:val="-3"/>
        </w:rPr>
        <w:t xml:space="preserve">must have </w:t>
      </w:r>
      <w:r>
        <w:t xml:space="preserve">a nonzero reference count. For example, you can request an 8-page, 8-page-aligned block, and then free a 2-page, 2-page-aligned block within the larger block, but you </w:t>
      </w:r>
      <w:r>
        <w:rPr>
          <w:spacing w:val="-3"/>
        </w:rPr>
        <w:t xml:space="preserve">must first </w:t>
      </w:r>
      <w:r>
        <w:t xml:space="preserve">increment the reference count of the </w:t>
      </w:r>
      <w:r>
        <w:rPr>
          <w:spacing w:val="-3"/>
        </w:rPr>
        <w:t xml:space="preserve">first </w:t>
      </w:r>
      <w:r>
        <w:t xml:space="preserve">page </w:t>
      </w:r>
      <w:r>
        <w:rPr>
          <w:spacing w:val="-3"/>
        </w:rPr>
        <w:t xml:space="preserve">in </w:t>
      </w:r>
      <w:r>
        <w:t xml:space="preserve">the smaller block. The reason for that </w:t>
      </w:r>
      <w:r>
        <w:rPr>
          <w:spacing w:val="-3"/>
        </w:rPr>
        <w:t xml:space="preserve">is </w:t>
      </w:r>
      <w:r>
        <w:t xml:space="preserve">that when you allocate an 8-page block, only the </w:t>
      </w:r>
      <w:r>
        <w:rPr>
          <w:spacing w:val="-3"/>
        </w:rPr>
        <w:t xml:space="preserve">first </w:t>
      </w:r>
      <w:r>
        <w:t xml:space="preserve">page of the block has its reference count incremented -- but the page-freeing code will not free a page with reference count 0; the reference count for the other pages </w:t>
      </w:r>
      <w:r>
        <w:rPr>
          <w:spacing w:val="-4"/>
        </w:rPr>
        <w:t xml:space="preserve">must </w:t>
      </w:r>
      <w:r>
        <w:rPr>
          <w:spacing w:val="-3"/>
        </w:rPr>
        <w:t xml:space="preserve">be </w:t>
      </w:r>
      <w:r>
        <w:t>handled</w:t>
      </w:r>
      <w:r>
        <w:rPr>
          <w:spacing w:val="-2"/>
        </w:rPr>
        <w:t xml:space="preserve"> </w:t>
      </w:r>
      <w:r>
        <w:t>manually.</w:t>
      </w:r>
    </w:p>
    <w:p w:rsidR="0078770D" w:rsidRDefault="00366ABD">
      <w:pPr>
        <w:pStyle w:val="BodyText"/>
        <w:spacing w:before="2"/>
        <w:ind w:left="260" w:right="106"/>
      </w:pPr>
      <w:r>
        <w:t xml:space="preserve">Incrementing the </w:t>
      </w:r>
      <w:proofErr w:type="spellStart"/>
      <w:r>
        <w:t>refcounts</w:t>
      </w:r>
      <w:proofErr w:type="spellEnd"/>
      <w:r>
        <w:t xml:space="preserve"> for all pages in a block would add overhead to the page allocation code that would rarely be necessary.</w:t>
      </w:r>
    </w:p>
    <w:p w:rsidR="0078770D" w:rsidRDefault="0078770D">
      <w:pPr>
        <w:pStyle w:val="BodyText"/>
        <w:spacing w:before="7"/>
      </w:pPr>
    </w:p>
    <w:p w:rsidR="0078770D" w:rsidRDefault="00366ABD">
      <w:pPr>
        <w:pStyle w:val="Heading1"/>
        <w:spacing w:before="1"/>
      </w:pPr>
      <w:r>
        <w:t>Zones</w:t>
      </w:r>
    </w:p>
    <w:p w:rsidR="0078770D" w:rsidRDefault="0078770D">
      <w:pPr>
        <w:pStyle w:val="BodyText"/>
        <w:spacing w:before="7"/>
        <w:rPr>
          <w:b/>
          <w:sz w:val="25"/>
        </w:rPr>
      </w:pPr>
    </w:p>
    <w:p w:rsidR="0078770D" w:rsidRDefault="00366ABD">
      <w:pPr>
        <w:pStyle w:val="BodyText"/>
        <w:spacing w:line="242" w:lineRule="auto"/>
        <w:ind w:left="260"/>
      </w:pPr>
      <w:r>
        <w:t>Different ranges of physical pages may have different properties, for the kernel's purposes. For example, Direct Memory Access, which allows peripherals to read and write data directly to RAM without the CPU's</w:t>
      </w:r>
    </w:p>
    <w:p w:rsidR="0078770D" w:rsidRDefault="0078770D">
      <w:pPr>
        <w:spacing w:line="242" w:lineRule="auto"/>
        <w:sectPr w:rsidR="0078770D">
          <w:pgSz w:w="11910" w:h="16840"/>
          <w:pgMar w:top="900" w:right="620" w:bottom="840" w:left="460" w:header="292" w:footer="651" w:gutter="0"/>
          <w:cols w:space="720"/>
        </w:sectPr>
      </w:pPr>
    </w:p>
    <w:p w:rsidR="0078770D" w:rsidRDefault="00366ABD">
      <w:pPr>
        <w:pStyle w:val="BodyText"/>
        <w:spacing w:before="80"/>
        <w:ind w:left="260" w:right="126"/>
      </w:pPr>
      <w:proofErr w:type="gramStart"/>
      <w:r>
        <w:lastRenderedPageBreak/>
        <w:t>intervention</w:t>
      </w:r>
      <w:proofErr w:type="gramEnd"/>
      <w:r>
        <w:t xml:space="preserve">, may only work for physical addresses </w:t>
      </w:r>
      <w:r>
        <w:rPr>
          <w:spacing w:val="-3"/>
        </w:rPr>
        <w:t xml:space="preserve">less </w:t>
      </w:r>
      <w:r>
        <w:t xml:space="preserve">than 16MB. Some systems have more physical RAM than can </w:t>
      </w:r>
      <w:r>
        <w:rPr>
          <w:spacing w:val="-3"/>
        </w:rPr>
        <w:t xml:space="preserve">be </w:t>
      </w:r>
      <w:r>
        <w:t xml:space="preserve">mapped between PAGE_OFFSET and 4GB; those physical pages are not directly accessible </w:t>
      </w:r>
      <w:r>
        <w:rPr>
          <w:spacing w:val="2"/>
        </w:rPr>
        <w:t xml:space="preserve">to </w:t>
      </w:r>
      <w:r>
        <w:t xml:space="preserve">the kernel, and so </w:t>
      </w:r>
      <w:r>
        <w:rPr>
          <w:spacing w:val="-4"/>
        </w:rPr>
        <w:t xml:space="preserve">must </w:t>
      </w:r>
      <w:r>
        <w:rPr>
          <w:spacing w:val="-3"/>
        </w:rPr>
        <w:t xml:space="preserve">be </w:t>
      </w:r>
      <w:r>
        <w:t xml:space="preserve">treated </w:t>
      </w:r>
      <w:hyperlink r:id="rId54">
        <w:r>
          <w:rPr>
            <w:u w:val="single"/>
          </w:rPr>
          <w:t>differently</w:t>
        </w:r>
        <w:r>
          <w:t xml:space="preserve">. </w:t>
        </w:r>
      </w:hyperlink>
      <w:r>
        <w:t xml:space="preserve">The zone allocator handles such differences by dividing memory into a </w:t>
      </w:r>
      <w:r>
        <w:rPr>
          <w:spacing w:val="-2"/>
        </w:rPr>
        <w:t xml:space="preserve">number </w:t>
      </w:r>
      <w:r>
        <w:t xml:space="preserve">of zones and treating each zone as a unit for allocation purposes. Any particular allocation request utilizes a </w:t>
      </w:r>
      <w:r>
        <w:rPr>
          <w:spacing w:val="-4"/>
        </w:rPr>
        <w:t xml:space="preserve">list </w:t>
      </w:r>
      <w:r>
        <w:t xml:space="preserve">of zones from which the allocation may </w:t>
      </w:r>
      <w:r>
        <w:rPr>
          <w:spacing w:val="-3"/>
        </w:rPr>
        <w:t xml:space="preserve">be </w:t>
      </w:r>
      <w:r>
        <w:t xml:space="preserve">attempted, </w:t>
      </w:r>
      <w:r>
        <w:rPr>
          <w:spacing w:val="-3"/>
        </w:rPr>
        <w:t xml:space="preserve">in </w:t>
      </w:r>
      <w:r>
        <w:rPr>
          <w:spacing w:val="2"/>
        </w:rPr>
        <w:t xml:space="preserve">most- </w:t>
      </w:r>
      <w:r>
        <w:t xml:space="preserve">preferred to least-preferred order. For example, a request for a user page should </w:t>
      </w:r>
      <w:r>
        <w:rPr>
          <w:spacing w:val="-3"/>
        </w:rPr>
        <w:t xml:space="preserve">be </w:t>
      </w:r>
      <w:r>
        <w:t xml:space="preserve">filled </w:t>
      </w:r>
      <w:r>
        <w:rPr>
          <w:spacing w:val="-3"/>
        </w:rPr>
        <w:t xml:space="preserve">first </w:t>
      </w:r>
      <w:r>
        <w:t xml:space="preserve">from the "normal" zone; </w:t>
      </w:r>
      <w:r>
        <w:rPr>
          <w:spacing w:val="-3"/>
        </w:rPr>
        <w:t xml:space="preserve">if </w:t>
      </w:r>
      <w:r>
        <w:t xml:space="preserve">that fails, from the HIGHMEM zone; and </w:t>
      </w:r>
      <w:r>
        <w:rPr>
          <w:spacing w:val="-3"/>
        </w:rPr>
        <w:t xml:space="preserve">if </w:t>
      </w:r>
      <w:r>
        <w:t xml:space="preserve">that </w:t>
      </w:r>
      <w:r>
        <w:rPr>
          <w:spacing w:val="-3"/>
        </w:rPr>
        <w:t xml:space="preserve">fails, </w:t>
      </w:r>
      <w:r>
        <w:t xml:space="preserve">from the DMA zone. Thus, the </w:t>
      </w:r>
      <w:proofErr w:type="spellStart"/>
      <w:r>
        <w:t>zonelist</w:t>
      </w:r>
      <w:proofErr w:type="spellEnd"/>
      <w:r>
        <w:t xml:space="preserve"> for such allocations consists of the normal, HIGHMEM, and DMA zones, </w:t>
      </w:r>
      <w:r>
        <w:rPr>
          <w:spacing w:val="-3"/>
        </w:rPr>
        <w:t xml:space="preserve">in </w:t>
      </w:r>
      <w:r>
        <w:t>that order. On the</w:t>
      </w:r>
      <w:r>
        <w:rPr>
          <w:spacing w:val="-36"/>
        </w:rPr>
        <w:t xml:space="preserve"> </w:t>
      </w:r>
      <w:r>
        <w:t xml:space="preserve">other hand, a request for a DMA page </w:t>
      </w:r>
      <w:r>
        <w:rPr>
          <w:spacing w:val="-3"/>
        </w:rPr>
        <w:t xml:space="preserve">may </w:t>
      </w:r>
      <w:r>
        <w:rPr>
          <w:i/>
        </w:rPr>
        <w:t xml:space="preserve">only </w:t>
      </w:r>
      <w:r>
        <w:t xml:space="preserve">be fulfilled from the DMA zone, so the </w:t>
      </w:r>
      <w:proofErr w:type="spellStart"/>
      <w:r>
        <w:t>zonelist</w:t>
      </w:r>
      <w:proofErr w:type="spellEnd"/>
      <w:r>
        <w:t xml:space="preserve"> for such requests contains only the DMA</w:t>
      </w:r>
      <w:r>
        <w:rPr>
          <w:spacing w:val="-12"/>
        </w:rPr>
        <w:t xml:space="preserve"> </w:t>
      </w:r>
      <w:r>
        <w:t>zone.</w:t>
      </w:r>
    </w:p>
    <w:p w:rsidR="0078770D" w:rsidRDefault="0078770D">
      <w:pPr>
        <w:pStyle w:val="BodyText"/>
        <w:spacing w:before="8"/>
      </w:pPr>
    </w:p>
    <w:p w:rsidR="0078770D" w:rsidRDefault="00366ABD">
      <w:pPr>
        <w:pStyle w:val="BodyText"/>
        <w:ind w:left="260" w:right="211"/>
      </w:pPr>
      <w:r>
        <w:t xml:space="preserve">The root data structure maintained by the zone allocator is the </w:t>
      </w:r>
      <w:proofErr w:type="spellStart"/>
      <w:r>
        <w:t>zone_struct</w:t>
      </w:r>
      <w:proofErr w:type="spellEnd"/>
      <w:r>
        <w:t xml:space="preserve">, which gathers all the data relevant for managing a particular zone. The </w:t>
      </w:r>
      <w:proofErr w:type="spellStart"/>
      <w:r>
        <w:t>zonelist_struct</w:t>
      </w:r>
      <w:proofErr w:type="spellEnd"/>
      <w:r>
        <w:t xml:space="preserve"> consists of an array of </w:t>
      </w:r>
      <w:proofErr w:type="spellStart"/>
      <w:r>
        <w:t>zone_struct</w:t>
      </w:r>
      <w:proofErr w:type="spellEnd"/>
      <w:r>
        <w:t xml:space="preserve"> pointers and a </w:t>
      </w:r>
      <w:proofErr w:type="spellStart"/>
      <w:r>
        <w:t>gfp_mask</w:t>
      </w:r>
      <w:proofErr w:type="spellEnd"/>
      <w:r>
        <w:t xml:space="preserve"> indicating which kinds of allocations can use the </w:t>
      </w:r>
      <w:proofErr w:type="spellStart"/>
      <w:r>
        <w:t>zonelist</w:t>
      </w:r>
      <w:proofErr w:type="spellEnd"/>
      <w:r>
        <w:t xml:space="preserve">. The </w:t>
      </w:r>
      <w:proofErr w:type="spellStart"/>
      <w:r>
        <w:t>zone_struct</w:t>
      </w:r>
      <w:proofErr w:type="spellEnd"/>
      <w:r>
        <w:t>-&gt;offset indicates the offset in physical memory of the beginning of the zone.</w:t>
      </w:r>
    </w:p>
    <w:p w:rsidR="0078770D" w:rsidRDefault="0078770D">
      <w:pPr>
        <w:pStyle w:val="BodyText"/>
        <w:spacing w:before="7"/>
      </w:pPr>
    </w:p>
    <w:p w:rsidR="0078770D" w:rsidRDefault="00366ABD">
      <w:pPr>
        <w:pStyle w:val="Heading1"/>
      </w:pPr>
      <w:r>
        <w:t>The Memory Map</w:t>
      </w:r>
    </w:p>
    <w:p w:rsidR="0078770D" w:rsidRDefault="0078770D">
      <w:pPr>
        <w:pStyle w:val="BodyText"/>
        <w:spacing w:before="8"/>
        <w:rPr>
          <w:b/>
          <w:sz w:val="25"/>
        </w:rPr>
      </w:pPr>
    </w:p>
    <w:p w:rsidR="0078770D" w:rsidRDefault="00366ABD">
      <w:pPr>
        <w:pStyle w:val="BodyText"/>
        <w:spacing w:before="1"/>
        <w:ind w:left="260" w:right="154"/>
      </w:pPr>
      <w:r>
        <w:t xml:space="preserve">Each physical page in the system is represented by a </w:t>
      </w:r>
      <w:hyperlink r:id="rId55">
        <w:r>
          <w:rPr>
            <w:u w:val="single"/>
          </w:rPr>
          <w:t xml:space="preserve">page </w:t>
        </w:r>
        <w:proofErr w:type="spellStart"/>
        <w:r>
          <w:rPr>
            <w:u w:val="single"/>
          </w:rPr>
          <w:t>struct</w:t>
        </w:r>
        <w:proofErr w:type="spellEnd"/>
        <w:r>
          <w:t xml:space="preserve"> </w:t>
        </w:r>
      </w:hyperlink>
      <w:r>
        <w:t xml:space="preserve">in the </w:t>
      </w:r>
      <w:proofErr w:type="spellStart"/>
      <w:r>
        <w:t>zone_struct</w:t>
      </w:r>
      <w:proofErr w:type="spellEnd"/>
      <w:r>
        <w:t>-&gt;</w:t>
      </w:r>
      <w:proofErr w:type="spellStart"/>
      <w:r>
        <w:t>zone_mem_map</w:t>
      </w:r>
      <w:proofErr w:type="spellEnd"/>
      <w:r>
        <w:t xml:space="preserve"> array, which is an array of page </w:t>
      </w:r>
      <w:proofErr w:type="spellStart"/>
      <w:r>
        <w:t>structs</w:t>
      </w:r>
      <w:proofErr w:type="spellEnd"/>
      <w:r>
        <w:t xml:space="preserve"> that parallels the physical block of memory represented by the zone: </w:t>
      </w:r>
      <w:proofErr w:type="spellStart"/>
      <w:r>
        <w:t>zone_mem_</w:t>
      </w:r>
      <w:proofErr w:type="gramStart"/>
      <w:r>
        <w:t>map</w:t>
      </w:r>
      <w:proofErr w:type="spellEnd"/>
      <w:r>
        <w:t>[</w:t>
      </w:r>
      <w:proofErr w:type="gramEnd"/>
      <w:r>
        <w:t xml:space="preserve">0] represents the first page in the zone, </w:t>
      </w:r>
      <w:proofErr w:type="spellStart"/>
      <w:r>
        <w:t>zone_mem_map</w:t>
      </w:r>
      <w:proofErr w:type="spellEnd"/>
      <w:r>
        <w:t xml:space="preserve">[1] represents the second page, etc. Each </w:t>
      </w:r>
      <w:hyperlink r:id="rId56">
        <w:r>
          <w:rPr>
            <w:u w:val="single"/>
          </w:rPr>
          <w:t xml:space="preserve">page </w:t>
        </w:r>
        <w:proofErr w:type="spellStart"/>
        <w:r>
          <w:rPr>
            <w:u w:val="single"/>
          </w:rPr>
          <w:t>struct</w:t>
        </w:r>
        <w:proofErr w:type="spellEnd"/>
        <w:r>
          <w:t xml:space="preserve"> </w:t>
        </w:r>
      </w:hyperlink>
      <w:r>
        <w:t xml:space="preserve">records pertinent properties of the associated page, such as the reference count. I'll discuss each member of the </w:t>
      </w:r>
      <w:hyperlink r:id="rId57">
        <w:r>
          <w:rPr>
            <w:u w:val="single"/>
          </w:rPr>
          <w:t xml:space="preserve">page </w:t>
        </w:r>
        <w:proofErr w:type="spellStart"/>
        <w:r>
          <w:rPr>
            <w:u w:val="single"/>
          </w:rPr>
          <w:t>struct</w:t>
        </w:r>
        <w:proofErr w:type="spellEnd"/>
        <w:r>
          <w:t xml:space="preserve"> </w:t>
        </w:r>
      </w:hyperlink>
      <w:r>
        <w:t>as it becomes relevant to the discussion.</w:t>
      </w:r>
    </w:p>
    <w:p w:rsidR="0078770D" w:rsidRDefault="0078770D">
      <w:pPr>
        <w:pStyle w:val="BodyText"/>
        <w:spacing w:before="10"/>
      </w:pPr>
    </w:p>
    <w:p w:rsidR="0078770D" w:rsidRDefault="00366ABD">
      <w:pPr>
        <w:pStyle w:val="Heading1"/>
      </w:pPr>
      <w:r>
        <w:t>The Buddy System</w:t>
      </w:r>
    </w:p>
    <w:p w:rsidR="0078770D" w:rsidRDefault="0078770D">
      <w:pPr>
        <w:pStyle w:val="BodyText"/>
        <w:spacing w:before="1"/>
        <w:rPr>
          <w:b/>
          <w:sz w:val="26"/>
        </w:rPr>
      </w:pPr>
    </w:p>
    <w:p w:rsidR="0078770D" w:rsidRDefault="00366ABD">
      <w:pPr>
        <w:pStyle w:val="BodyText"/>
        <w:ind w:left="260"/>
      </w:pPr>
      <w:r>
        <w:t xml:space="preserve">Within each zone, the </w:t>
      </w:r>
      <w:r>
        <w:rPr>
          <w:i/>
        </w:rPr>
        <w:t xml:space="preserve">buddy system </w:t>
      </w:r>
      <w:r>
        <w:t>is used to manage physical pages.</w:t>
      </w:r>
    </w:p>
    <w:p w:rsidR="0078770D" w:rsidRDefault="0078770D">
      <w:pPr>
        <w:pStyle w:val="BodyText"/>
      </w:pPr>
    </w:p>
    <w:p w:rsidR="0078770D" w:rsidRDefault="00366ABD">
      <w:pPr>
        <w:pStyle w:val="BodyText"/>
        <w:ind w:left="260" w:right="120"/>
        <w:jc w:val="both"/>
      </w:pPr>
      <w:r>
        <w:t xml:space="preserve">Most page allocation and freeing </w:t>
      </w:r>
      <w:proofErr w:type="gramStart"/>
      <w:r>
        <w:t>is</w:t>
      </w:r>
      <w:proofErr w:type="gramEnd"/>
      <w:r>
        <w:t xml:space="preserve"> done when allocating and de-allocating pages for process virtual address space. Since such allocations usually occur during page-fault processing, the majority of page allocations are for a single page. However, some kernel entities, particularly device drivers, have special needs with respect to physical memory. One might, for example, need to allocate 4 contiguous pages of DMA-capable physical RAM. The buddy system allows such allocations to be done quickly and efficiently.</w:t>
      </w:r>
    </w:p>
    <w:p w:rsidR="0078770D" w:rsidRDefault="0078770D">
      <w:pPr>
        <w:pStyle w:val="BodyText"/>
        <w:spacing w:before="5"/>
      </w:pPr>
    </w:p>
    <w:p w:rsidR="0078770D" w:rsidRDefault="00366ABD">
      <w:pPr>
        <w:pStyle w:val="BodyText"/>
        <w:ind w:left="260" w:right="105"/>
      </w:pPr>
      <w:r>
        <w:t>Essentially, the buddy system treats physical RAM as a collection of 2</w:t>
      </w:r>
      <w:r>
        <w:rPr>
          <w:i/>
          <w:vertAlign w:val="superscript"/>
        </w:rPr>
        <w:t>n</w:t>
      </w:r>
      <w:r>
        <w:t>-page-sized blocks aligned on 2</w:t>
      </w:r>
      <w:r>
        <w:rPr>
          <w:i/>
          <w:vertAlign w:val="superscript"/>
        </w:rPr>
        <w:t>n</w:t>
      </w:r>
      <w:r>
        <w:t>- page boundaries, and merges adjacent free blocks into single higher-order blocks. Each 2</w:t>
      </w:r>
      <w:r>
        <w:rPr>
          <w:i/>
          <w:vertAlign w:val="superscript"/>
        </w:rPr>
        <w:t>n</w:t>
      </w:r>
      <w:r>
        <w:t>-page block is the "buddy" of the other half of the 2</w:t>
      </w:r>
      <w:r>
        <w:rPr>
          <w:i/>
          <w:vertAlign w:val="superscript"/>
        </w:rPr>
        <w:t>n</w:t>
      </w:r>
      <w:r>
        <w:rPr>
          <w:vertAlign w:val="superscript"/>
        </w:rPr>
        <w:t>+1</w:t>
      </w:r>
      <w:r>
        <w:t xml:space="preserve">-page block containing it. The allocator keeps lists of all the free one- page blocks, all the free two-page, two-page-aligned blocks, all the free four-page, four-page-aligned blocks, etc. To allocate a block of a given order, we check the </w:t>
      </w:r>
      <w:proofErr w:type="spellStart"/>
      <w:r>
        <w:t>freelist</w:t>
      </w:r>
      <w:proofErr w:type="spellEnd"/>
      <w:r>
        <w:t xml:space="preserve"> of the specified order and all higher orders. If a block is found at the specified order, it is allocated immediately. If a block of higher order must be used, then we divide the larger block into two 2</w:t>
      </w:r>
      <w:r>
        <w:rPr>
          <w:i/>
          <w:vertAlign w:val="superscript"/>
        </w:rPr>
        <w:t>order-1</w:t>
      </w:r>
      <w:r>
        <w:rPr>
          <w:i/>
        </w:rPr>
        <w:t xml:space="preserve"> </w:t>
      </w:r>
      <w:r>
        <w:t xml:space="preserve">blocks, add the lower half to the appropriate </w:t>
      </w:r>
      <w:proofErr w:type="spellStart"/>
      <w:r>
        <w:t>freelist</w:t>
      </w:r>
      <w:proofErr w:type="spellEnd"/>
      <w:r>
        <w:t xml:space="preserve">, and allocate the memory from the upper half, executing this step recursively if necessary. When freeing memory, we check whether the block being freed has a free buddy block; if so, we combine the two blocks into a single free block by removing the adjacent block from its </w:t>
      </w:r>
      <w:proofErr w:type="spellStart"/>
      <w:r>
        <w:t>freelist</w:t>
      </w:r>
      <w:proofErr w:type="spellEnd"/>
      <w:r>
        <w:t xml:space="preserve"> and then freeing the larger block; again, this process is performed recursively if necessary. There are two data structures used within each zone to keep track of all this: the </w:t>
      </w:r>
      <w:proofErr w:type="spellStart"/>
      <w:r>
        <w:rPr>
          <w:i/>
        </w:rPr>
        <w:t>freelists</w:t>
      </w:r>
      <w:proofErr w:type="spellEnd"/>
      <w:r>
        <w:rPr>
          <w:i/>
        </w:rPr>
        <w:t xml:space="preserve"> </w:t>
      </w:r>
      <w:r>
        <w:t xml:space="preserve">and the </w:t>
      </w:r>
      <w:r>
        <w:rPr>
          <w:i/>
        </w:rPr>
        <w:t>buddy bitmaps</w:t>
      </w:r>
      <w:r>
        <w:t xml:space="preserve">. The </w:t>
      </w:r>
      <w:proofErr w:type="spellStart"/>
      <w:r>
        <w:t>freelist</w:t>
      </w:r>
      <w:proofErr w:type="spellEnd"/>
      <w:r>
        <w:t xml:space="preserve"> head and the buddy bitmap for each order are gathered together into a </w:t>
      </w:r>
      <w:proofErr w:type="spellStart"/>
      <w:r>
        <w:t>free_area_struct</w:t>
      </w:r>
      <w:proofErr w:type="spellEnd"/>
      <w:r>
        <w:t xml:space="preserve">; the </w:t>
      </w:r>
      <w:proofErr w:type="spellStart"/>
      <w:r>
        <w:t>zone_struct</w:t>
      </w:r>
      <w:proofErr w:type="spellEnd"/>
      <w:r>
        <w:t xml:space="preserve"> maintains one </w:t>
      </w:r>
      <w:proofErr w:type="spellStart"/>
      <w:r>
        <w:t>free_area_struct</w:t>
      </w:r>
      <w:proofErr w:type="spellEnd"/>
      <w:r>
        <w:t xml:space="preserve"> for each order.</w:t>
      </w:r>
    </w:p>
    <w:p w:rsidR="0078770D" w:rsidRDefault="0078770D">
      <w:pPr>
        <w:pStyle w:val="BodyText"/>
        <w:spacing w:before="4"/>
      </w:pPr>
    </w:p>
    <w:p w:rsidR="0078770D" w:rsidRDefault="00366ABD">
      <w:pPr>
        <w:pStyle w:val="BodyText"/>
        <w:spacing w:before="1"/>
        <w:ind w:left="260" w:right="224"/>
      </w:pPr>
      <w:r>
        <w:t xml:space="preserve">The </w:t>
      </w:r>
      <w:proofErr w:type="spellStart"/>
      <w:r>
        <w:t>freelists</w:t>
      </w:r>
      <w:proofErr w:type="spellEnd"/>
      <w:r>
        <w:t xml:space="preserve"> are maintained using the </w:t>
      </w:r>
      <w:hyperlink r:id="rId58">
        <w:r>
          <w:rPr>
            <w:u w:val="single"/>
          </w:rPr>
          <w:t xml:space="preserve">page </w:t>
        </w:r>
        <w:proofErr w:type="spellStart"/>
        <w:r>
          <w:rPr>
            <w:u w:val="single"/>
          </w:rPr>
          <w:t>struct</w:t>
        </w:r>
      </w:hyperlink>
      <w:r>
        <w:t>s</w:t>
      </w:r>
      <w:proofErr w:type="spellEnd"/>
      <w:r>
        <w:t xml:space="preserve"> of the zone's memory map; the </w:t>
      </w:r>
      <w:proofErr w:type="spellStart"/>
      <w:r>
        <w:t>list_head</w:t>
      </w:r>
      <w:proofErr w:type="spellEnd"/>
      <w:r>
        <w:t xml:space="preserve"> pointers in the </w:t>
      </w:r>
      <w:proofErr w:type="spellStart"/>
      <w:r>
        <w:t>free_area_struct</w:t>
      </w:r>
      <w:proofErr w:type="spellEnd"/>
      <w:r>
        <w:t xml:space="preserve"> point to the first and last pages in the </w:t>
      </w:r>
      <w:proofErr w:type="spellStart"/>
      <w:r>
        <w:t>freelist</w:t>
      </w:r>
      <w:proofErr w:type="spellEnd"/>
      <w:r>
        <w:t xml:space="preserve">. Free </w:t>
      </w:r>
      <w:hyperlink r:id="rId59">
        <w:r>
          <w:rPr>
            <w:u w:val="single"/>
          </w:rPr>
          <w:t xml:space="preserve">page </w:t>
        </w:r>
        <w:proofErr w:type="spellStart"/>
        <w:r>
          <w:rPr>
            <w:u w:val="single"/>
          </w:rPr>
          <w:t>struct</w:t>
        </w:r>
      </w:hyperlink>
      <w:r>
        <w:t>s</w:t>
      </w:r>
      <w:proofErr w:type="spellEnd"/>
      <w:r>
        <w:t xml:space="preserve"> for each order are linked together using the page-&gt;list-&gt;next and page-&gt;list-&gt;</w:t>
      </w:r>
      <w:proofErr w:type="spellStart"/>
      <w:r>
        <w:t>prev</w:t>
      </w:r>
      <w:proofErr w:type="spellEnd"/>
      <w:r>
        <w:t xml:space="preserve"> pointers (those are used for other purposes in non- free pages). All the blocks of a given order are linked using the first page of the block; so for example, a</w:t>
      </w:r>
    </w:p>
    <w:p w:rsidR="0078770D" w:rsidRDefault="0078770D">
      <w:pPr>
        <w:sectPr w:rsidR="0078770D">
          <w:pgSz w:w="11910" w:h="16840"/>
          <w:pgMar w:top="900" w:right="620" w:bottom="840" w:left="460" w:header="292" w:footer="651" w:gutter="0"/>
          <w:cols w:space="720"/>
        </w:sectPr>
      </w:pPr>
    </w:p>
    <w:p w:rsidR="0078770D" w:rsidRDefault="00366ABD">
      <w:pPr>
        <w:pStyle w:val="BodyText"/>
        <w:spacing w:before="80" w:line="242" w:lineRule="auto"/>
        <w:ind w:left="260"/>
      </w:pPr>
      <w:proofErr w:type="gramStart"/>
      <w:r>
        <w:lastRenderedPageBreak/>
        <w:t>four-page</w:t>
      </w:r>
      <w:proofErr w:type="gramEnd"/>
      <w:r>
        <w:t xml:space="preserve"> free block's first page will be on the order-2 </w:t>
      </w:r>
      <w:proofErr w:type="spellStart"/>
      <w:r>
        <w:t>freelist</w:t>
      </w:r>
      <w:proofErr w:type="spellEnd"/>
      <w:r>
        <w:t xml:space="preserve">, and the three high pages will not be on a </w:t>
      </w:r>
      <w:proofErr w:type="spellStart"/>
      <w:r>
        <w:t>freelist</w:t>
      </w:r>
      <w:proofErr w:type="spellEnd"/>
      <w:r>
        <w:t xml:space="preserve"> at all - they are implicitly free by being part of a free 4-page-aligned block.</w:t>
      </w:r>
    </w:p>
    <w:p w:rsidR="0078770D" w:rsidRDefault="0078770D">
      <w:pPr>
        <w:pStyle w:val="BodyText"/>
        <w:spacing w:before="1"/>
      </w:pPr>
    </w:p>
    <w:p w:rsidR="0078770D" w:rsidRDefault="00366ABD">
      <w:pPr>
        <w:pStyle w:val="BodyText"/>
        <w:ind w:left="260" w:right="252"/>
      </w:pPr>
      <w:r>
        <w:t>The buddy bitmap for each order is maintained using the zone-&gt;</w:t>
      </w:r>
      <w:proofErr w:type="spellStart"/>
      <w:r>
        <w:t>free_</w:t>
      </w:r>
      <w:proofErr w:type="gramStart"/>
      <w:r>
        <w:t>area</w:t>
      </w:r>
      <w:proofErr w:type="spellEnd"/>
      <w:r>
        <w:t>[</w:t>
      </w:r>
      <w:proofErr w:type="gramEnd"/>
      <w:r>
        <w:t>order]-&gt;map array. The bitmap for each page order indicates the fragmentation status for each 2-block region of that order. A block is fragmented if half of it is at least partially used, and the other half is completely free; each buddy bitmap describes the entire zone in this manner. Thus, the memory region addressed by zone-&gt;</w:t>
      </w:r>
      <w:proofErr w:type="spellStart"/>
      <w:r>
        <w:t>free_</w:t>
      </w:r>
      <w:proofErr w:type="gramStart"/>
      <w:r>
        <w:t>area</w:t>
      </w:r>
      <w:proofErr w:type="spellEnd"/>
      <w:r>
        <w:t>[</w:t>
      </w:r>
      <w:proofErr w:type="gramEnd"/>
      <w:r>
        <w:t>order]-</w:t>
      </w:r>
    </w:p>
    <w:p w:rsidR="0078770D" w:rsidRDefault="00366ABD">
      <w:pPr>
        <w:pStyle w:val="BodyText"/>
        <w:spacing w:before="1"/>
        <w:ind w:left="260" w:right="433"/>
      </w:pPr>
      <w:r>
        <w:t xml:space="preserve">&gt;map contains </w:t>
      </w:r>
      <w:proofErr w:type="spellStart"/>
      <w:r>
        <w:t>pages_in_zone</w:t>
      </w:r>
      <w:proofErr w:type="spellEnd"/>
      <w:proofErr w:type="gramStart"/>
      <w:r>
        <w:t>/(</w:t>
      </w:r>
      <w:proofErr w:type="gramEnd"/>
      <w:r>
        <w:t>2</w:t>
      </w:r>
      <w:r>
        <w:rPr>
          <w:vertAlign w:val="superscript"/>
        </w:rPr>
        <w:t>order+1</w:t>
      </w:r>
      <w:r>
        <w:t>) bits. For example, if the machine had a total of 16 pages of free RAM that happened to be 16-page aligned, and the fourth page is in use while the others are all free, then there would be 4 buddy bitmaps:</w:t>
      </w:r>
    </w:p>
    <w:p w:rsidR="0078770D" w:rsidRDefault="0078770D">
      <w:pPr>
        <w:pStyle w:val="BodyText"/>
      </w:pPr>
    </w:p>
    <w:p w:rsidR="0078770D" w:rsidRDefault="00366ABD">
      <w:pPr>
        <w:pStyle w:val="ListParagraph"/>
        <w:numPr>
          <w:ilvl w:val="0"/>
          <w:numId w:val="2"/>
        </w:numPr>
        <w:tabs>
          <w:tab w:val="left" w:pos="980"/>
          <w:tab w:val="left" w:pos="981"/>
        </w:tabs>
        <w:spacing w:line="242" w:lineRule="auto"/>
        <w:ind w:right="545"/>
        <w:rPr>
          <w:sz w:val="24"/>
        </w:rPr>
      </w:pPr>
      <w:r>
        <w:rPr>
          <w:sz w:val="24"/>
        </w:rPr>
        <w:t xml:space="preserve">The order-0 bitmap would </w:t>
      </w:r>
      <w:r>
        <w:rPr>
          <w:spacing w:val="-3"/>
          <w:sz w:val="24"/>
        </w:rPr>
        <w:t xml:space="preserve">be </w:t>
      </w:r>
      <w:r>
        <w:rPr>
          <w:sz w:val="24"/>
        </w:rPr>
        <w:t xml:space="preserve">8 bits long; the bitmap "01000000" indicates that pages 0 and 1 are </w:t>
      </w:r>
      <w:proofErr w:type="spellStart"/>
      <w:r>
        <w:rPr>
          <w:sz w:val="24"/>
        </w:rPr>
        <w:t>unfragmented</w:t>
      </w:r>
      <w:proofErr w:type="spellEnd"/>
      <w:r>
        <w:rPr>
          <w:sz w:val="24"/>
        </w:rPr>
        <w:t xml:space="preserve">, pages 2 and 3 are fragmented, pages 4 and 5 are </w:t>
      </w:r>
      <w:proofErr w:type="spellStart"/>
      <w:r>
        <w:rPr>
          <w:sz w:val="24"/>
        </w:rPr>
        <w:t>unfragmented</w:t>
      </w:r>
      <w:proofErr w:type="spellEnd"/>
      <w:r>
        <w:rPr>
          <w:sz w:val="24"/>
        </w:rPr>
        <w:t>,</w:t>
      </w:r>
      <w:r>
        <w:rPr>
          <w:spacing w:val="10"/>
          <w:sz w:val="24"/>
        </w:rPr>
        <w:t xml:space="preserve"> </w:t>
      </w:r>
      <w:r>
        <w:rPr>
          <w:sz w:val="24"/>
        </w:rPr>
        <w:t>etc.</w:t>
      </w:r>
    </w:p>
    <w:p w:rsidR="0078770D" w:rsidRDefault="00366ABD">
      <w:pPr>
        <w:pStyle w:val="ListParagraph"/>
        <w:numPr>
          <w:ilvl w:val="0"/>
          <w:numId w:val="2"/>
        </w:numPr>
        <w:tabs>
          <w:tab w:val="left" w:pos="980"/>
          <w:tab w:val="left" w:pos="981"/>
        </w:tabs>
        <w:spacing w:line="242" w:lineRule="auto"/>
        <w:ind w:right="456"/>
        <w:rPr>
          <w:sz w:val="24"/>
        </w:rPr>
      </w:pPr>
      <w:r>
        <w:rPr>
          <w:sz w:val="24"/>
        </w:rPr>
        <w:t xml:space="preserve">The order-2 bitmap </w:t>
      </w:r>
      <w:r>
        <w:rPr>
          <w:spacing w:val="-3"/>
          <w:sz w:val="24"/>
        </w:rPr>
        <w:t xml:space="preserve">in </w:t>
      </w:r>
      <w:r>
        <w:rPr>
          <w:sz w:val="24"/>
        </w:rPr>
        <w:t xml:space="preserve">this situation would be "1000", since blocks 0-3 are fragmented: part of the right half </w:t>
      </w:r>
      <w:r>
        <w:rPr>
          <w:spacing w:val="-3"/>
          <w:sz w:val="24"/>
        </w:rPr>
        <w:t xml:space="preserve">is in </w:t>
      </w:r>
      <w:r>
        <w:rPr>
          <w:sz w:val="24"/>
        </w:rPr>
        <w:t xml:space="preserve">use, whereas the </w:t>
      </w:r>
      <w:r>
        <w:rPr>
          <w:spacing w:val="-4"/>
          <w:sz w:val="24"/>
        </w:rPr>
        <w:t xml:space="preserve">left </w:t>
      </w:r>
      <w:r>
        <w:rPr>
          <w:sz w:val="24"/>
        </w:rPr>
        <w:t xml:space="preserve">half </w:t>
      </w:r>
      <w:r>
        <w:rPr>
          <w:spacing w:val="-3"/>
          <w:sz w:val="24"/>
        </w:rPr>
        <w:t xml:space="preserve">is </w:t>
      </w:r>
      <w:r>
        <w:rPr>
          <w:sz w:val="24"/>
        </w:rPr>
        <w:t>entirely</w:t>
      </w:r>
      <w:r>
        <w:rPr>
          <w:spacing w:val="30"/>
          <w:sz w:val="24"/>
        </w:rPr>
        <w:t xml:space="preserve"> </w:t>
      </w:r>
      <w:r>
        <w:rPr>
          <w:sz w:val="24"/>
        </w:rPr>
        <w:t>free.</w:t>
      </w:r>
    </w:p>
    <w:p w:rsidR="0078770D" w:rsidRDefault="00366ABD">
      <w:pPr>
        <w:pStyle w:val="ListParagraph"/>
        <w:numPr>
          <w:ilvl w:val="0"/>
          <w:numId w:val="2"/>
        </w:numPr>
        <w:tabs>
          <w:tab w:val="left" w:pos="980"/>
          <w:tab w:val="left" w:pos="981"/>
        </w:tabs>
        <w:spacing w:line="271" w:lineRule="exact"/>
        <w:ind w:hanging="361"/>
        <w:rPr>
          <w:sz w:val="24"/>
        </w:rPr>
      </w:pPr>
      <w:r>
        <w:rPr>
          <w:sz w:val="24"/>
        </w:rPr>
        <w:t xml:space="preserve">The order-3 bitmap would </w:t>
      </w:r>
      <w:r>
        <w:rPr>
          <w:spacing w:val="-3"/>
          <w:sz w:val="24"/>
        </w:rPr>
        <w:t>be</w:t>
      </w:r>
      <w:r>
        <w:rPr>
          <w:spacing w:val="11"/>
          <w:sz w:val="24"/>
        </w:rPr>
        <w:t xml:space="preserve"> </w:t>
      </w:r>
      <w:r>
        <w:rPr>
          <w:sz w:val="24"/>
        </w:rPr>
        <w:t>"10".</w:t>
      </w:r>
    </w:p>
    <w:p w:rsidR="0078770D" w:rsidRDefault="00366ABD">
      <w:pPr>
        <w:pStyle w:val="ListParagraph"/>
        <w:numPr>
          <w:ilvl w:val="0"/>
          <w:numId w:val="2"/>
        </w:numPr>
        <w:tabs>
          <w:tab w:val="left" w:pos="980"/>
          <w:tab w:val="left" w:pos="981"/>
        </w:tabs>
        <w:ind w:hanging="361"/>
        <w:rPr>
          <w:sz w:val="24"/>
        </w:rPr>
      </w:pPr>
      <w:r>
        <w:rPr>
          <w:sz w:val="24"/>
        </w:rPr>
        <w:t xml:space="preserve">The order-4 bitmap would </w:t>
      </w:r>
      <w:r>
        <w:rPr>
          <w:spacing w:val="-3"/>
          <w:sz w:val="24"/>
        </w:rPr>
        <w:t>be</w:t>
      </w:r>
      <w:r>
        <w:rPr>
          <w:spacing w:val="11"/>
          <w:sz w:val="24"/>
        </w:rPr>
        <w:t xml:space="preserve"> </w:t>
      </w:r>
      <w:r>
        <w:rPr>
          <w:sz w:val="24"/>
        </w:rPr>
        <w:t>"1".</w:t>
      </w:r>
    </w:p>
    <w:p w:rsidR="0078770D" w:rsidRDefault="0078770D">
      <w:pPr>
        <w:pStyle w:val="BodyText"/>
        <w:spacing w:before="3"/>
      </w:pPr>
    </w:p>
    <w:p w:rsidR="0078770D" w:rsidRDefault="00366ABD">
      <w:pPr>
        <w:pStyle w:val="BodyText"/>
        <w:ind w:left="260"/>
      </w:pPr>
      <w:r>
        <w:t>Now, if the situation were reversed (all pages except page 3 are in use), then the buddy bitmaps would be:</w:t>
      </w:r>
    </w:p>
    <w:p w:rsidR="0078770D" w:rsidRDefault="0078770D">
      <w:pPr>
        <w:pStyle w:val="BodyText"/>
        <w:spacing w:before="1"/>
        <w:rPr>
          <w:sz w:val="26"/>
        </w:rPr>
      </w:pPr>
    </w:p>
    <w:p w:rsidR="0078770D" w:rsidRDefault="00366ABD">
      <w:pPr>
        <w:pStyle w:val="ListParagraph"/>
        <w:numPr>
          <w:ilvl w:val="0"/>
          <w:numId w:val="2"/>
        </w:numPr>
        <w:tabs>
          <w:tab w:val="left" w:pos="980"/>
          <w:tab w:val="left" w:pos="981"/>
        </w:tabs>
        <w:spacing w:line="242" w:lineRule="auto"/>
        <w:ind w:right="545"/>
        <w:rPr>
          <w:sz w:val="24"/>
        </w:rPr>
      </w:pPr>
      <w:r>
        <w:rPr>
          <w:sz w:val="24"/>
        </w:rPr>
        <w:t xml:space="preserve">The order-0 bitmap would </w:t>
      </w:r>
      <w:r>
        <w:rPr>
          <w:spacing w:val="-3"/>
          <w:sz w:val="24"/>
        </w:rPr>
        <w:t xml:space="preserve">be </w:t>
      </w:r>
      <w:r>
        <w:rPr>
          <w:sz w:val="24"/>
        </w:rPr>
        <w:t xml:space="preserve">8 bits long; the bitmap "01000000" indicates that pages 0 and 1 are </w:t>
      </w:r>
      <w:proofErr w:type="spellStart"/>
      <w:r>
        <w:rPr>
          <w:sz w:val="24"/>
        </w:rPr>
        <w:t>unfragmented</w:t>
      </w:r>
      <w:proofErr w:type="spellEnd"/>
      <w:r>
        <w:rPr>
          <w:sz w:val="24"/>
        </w:rPr>
        <w:t xml:space="preserve">, pages 2 and 3 are fragmented, pages 4 and 5 are </w:t>
      </w:r>
      <w:proofErr w:type="spellStart"/>
      <w:r>
        <w:rPr>
          <w:sz w:val="24"/>
        </w:rPr>
        <w:t>unfragmented</w:t>
      </w:r>
      <w:proofErr w:type="spellEnd"/>
      <w:r>
        <w:rPr>
          <w:sz w:val="24"/>
        </w:rPr>
        <w:t>,</w:t>
      </w:r>
      <w:r>
        <w:rPr>
          <w:spacing w:val="10"/>
          <w:sz w:val="24"/>
        </w:rPr>
        <w:t xml:space="preserve"> </w:t>
      </w:r>
      <w:r>
        <w:rPr>
          <w:sz w:val="24"/>
        </w:rPr>
        <w:t>etc.</w:t>
      </w:r>
    </w:p>
    <w:p w:rsidR="0078770D" w:rsidRDefault="00366ABD">
      <w:pPr>
        <w:pStyle w:val="ListParagraph"/>
        <w:numPr>
          <w:ilvl w:val="0"/>
          <w:numId w:val="2"/>
        </w:numPr>
        <w:tabs>
          <w:tab w:val="left" w:pos="980"/>
          <w:tab w:val="left" w:pos="981"/>
        </w:tabs>
        <w:spacing w:line="242" w:lineRule="auto"/>
        <w:ind w:right="668"/>
        <w:rPr>
          <w:sz w:val="24"/>
        </w:rPr>
      </w:pPr>
      <w:r>
        <w:rPr>
          <w:sz w:val="24"/>
        </w:rPr>
        <w:t xml:space="preserve">The order-2 bitmap </w:t>
      </w:r>
      <w:r>
        <w:rPr>
          <w:spacing w:val="-3"/>
          <w:sz w:val="24"/>
        </w:rPr>
        <w:t xml:space="preserve">in </w:t>
      </w:r>
      <w:r>
        <w:rPr>
          <w:sz w:val="24"/>
        </w:rPr>
        <w:t xml:space="preserve">this situation would be "0000", since blocks 0-3 are </w:t>
      </w:r>
      <w:proofErr w:type="spellStart"/>
      <w:proofErr w:type="gramStart"/>
      <w:r>
        <w:rPr>
          <w:sz w:val="24"/>
        </w:rPr>
        <w:t>UNfragmented</w:t>
      </w:r>
      <w:proofErr w:type="spellEnd"/>
      <w:proofErr w:type="gramEnd"/>
      <w:r>
        <w:rPr>
          <w:sz w:val="24"/>
        </w:rPr>
        <w:t xml:space="preserve">: both halves are at </w:t>
      </w:r>
      <w:r>
        <w:rPr>
          <w:spacing w:val="-3"/>
          <w:sz w:val="24"/>
        </w:rPr>
        <w:t xml:space="preserve">least </w:t>
      </w:r>
      <w:r>
        <w:rPr>
          <w:sz w:val="24"/>
        </w:rPr>
        <w:t xml:space="preserve">partially </w:t>
      </w:r>
      <w:r>
        <w:rPr>
          <w:spacing w:val="-3"/>
          <w:sz w:val="24"/>
        </w:rPr>
        <w:t>in</w:t>
      </w:r>
      <w:r>
        <w:rPr>
          <w:spacing w:val="11"/>
          <w:sz w:val="24"/>
        </w:rPr>
        <w:t xml:space="preserve"> </w:t>
      </w:r>
      <w:r>
        <w:rPr>
          <w:sz w:val="24"/>
        </w:rPr>
        <w:t>use.</w:t>
      </w:r>
    </w:p>
    <w:p w:rsidR="0078770D" w:rsidRDefault="00366ABD">
      <w:pPr>
        <w:pStyle w:val="ListParagraph"/>
        <w:numPr>
          <w:ilvl w:val="0"/>
          <w:numId w:val="2"/>
        </w:numPr>
        <w:tabs>
          <w:tab w:val="left" w:pos="980"/>
          <w:tab w:val="left" w:pos="981"/>
        </w:tabs>
        <w:spacing w:line="271" w:lineRule="exact"/>
        <w:ind w:hanging="361"/>
        <w:rPr>
          <w:sz w:val="24"/>
        </w:rPr>
      </w:pPr>
      <w:r>
        <w:rPr>
          <w:sz w:val="24"/>
        </w:rPr>
        <w:t xml:space="preserve">The order-3 bitmap would </w:t>
      </w:r>
      <w:r>
        <w:rPr>
          <w:spacing w:val="-3"/>
          <w:sz w:val="24"/>
        </w:rPr>
        <w:t>be</w:t>
      </w:r>
      <w:r>
        <w:rPr>
          <w:spacing w:val="11"/>
          <w:sz w:val="24"/>
        </w:rPr>
        <w:t xml:space="preserve"> </w:t>
      </w:r>
      <w:r>
        <w:rPr>
          <w:sz w:val="24"/>
        </w:rPr>
        <w:t>"00".</w:t>
      </w:r>
    </w:p>
    <w:p w:rsidR="0078770D" w:rsidRDefault="00366ABD">
      <w:pPr>
        <w:pStyle w:val="ListParagraph"/>
        <w:numPr>
          <w:ilvl w:val="0"/>
          <w:numId w:val="2"/>
        </w:numPr>
        <w:tabs>
          <w:tab w:val="left" w:pos="980"/>
          <w:tab w:val="left" w:pos="981"/>
        </w:tabs>
        <w:ind w:hanging="361"/>
        <w:rPr>
          <w:sz w:val="24"/>
        </w:rPr>
      </w:pPr>
      <w:r>
        <w:rPr>
          <w:sz w:val="24"/>
        </w:rPr>
        <w:t xml:space="preserve">The order-4 bitmap would </w:t>
      </w:r>
      <w:r>
        <w:rPr>
          <w:spacing w:val="-3"/>
          <w:sz w:val="24"/>
        </w:rPr>
        <w:t>be</w:t>
      </w:r>
      <w:r>
        <w:rPr>
          <w:spacing w:val="11"/>
          <w:sz w:val="24"/>
        </w:rPr>
        <w:t xml:space="preserve"> </w:t>
      </w:r>
      <w:r>
        <w:rPr>
          <w:sz w:val="24"/>
        </w:rPr>
        <w:t>"0".</w:t>
      </w:r>
    </w:p>
    <w:p w:rsidR="0078770D" w:rsidRDefault="0078770D">
      <w:pPr>
        <w:pStyle w:val="BodyText"/>
        <w:spacing w:before="8"/>
        <w:rPr>
          <w:sz w:val="23"/>
        </w:rPr>
      </w:pPr>
    </w:p>
    <w:p w:rsidR="0078770D" w:rsidRDefault="00366ABD">
      <w:pPr>
        <w:pStyle w:val="BodyText"/>
        <w:ind w:left="260" w:right="146"/>
      </w:pPr>
      <w:r>
        <w:t xml:space="preserve">The buddy maps don't directly tell us anything about the used vs. free status of a page; that's the </w:t>
      </w:r>
      <w:proofErr w:type="spellStart"/>
      <w:r>
        <w:t>freelists</w:t>
      </w:r>
      <w:proofErr w:type="spellEnd"/>
      <w:r>
        <w:t xml:space="preserve">' job. The buddy maps' purpose </w:t>
      </w:r>
      <w:r>
        <w:rPr>
          <w:spacing w:val="-3"/>
        </w:rPr>
        <w:t xml:space="preserve">is </w:t>
      </w:r>
      <w:r>
        <w:t xml:space="preserve">to </w:t>
      </w:r>
      <w:r>
        <w:rPr>
          <w:spacing w:val="-3"/>
        </w:rPr>
        <w:t xml:space="preserve">make </w:t>
      </w:r>
      <w:r>
        <w:rPr>
          <w:spacing w:val="-5"/>
        </w:rPr>
        <w:t xml:space="preserve">it </w:t>
      </w:r>
      <w:r>
        <w:t xml:space="preserve">quick and easy </w:t>
      </w:r>
      <w:r>
        <w:rPr>
          <w:spacing w:val="2"/>
        </w:rPr>
        <w:t xml:space="preserve">to </w:t>
      </w:r>
      <w:r>
        <w:t xml:space="preserve">check whether a block being freed has an unused buddy or not. If we're freeing a block B, and the buddy maps tell us the next higher-order block </w:t>
      </w:r>
      <w:r>
        <w:rPr>
          <w:spacing w:val="-3"/>
        </w:rPr>
        <w:t xml:space="preserve">is </w:t>
      </w:r>
      <w:r>
        <w:t xml:space="preserve">fragmented, then B's buddy must </w:t>
      </w:r>
      <w:r>
        <w:rPr>
          <w:spacing w:val="-3"/>
        </w:rPr>
        <w:t xml:space="preserve">be </w:t>
      </w:r>
      <w:r>
        <w:t xml:space="preserve">free (since B </w:t>
      </w:r>
      <w:r>
        <w:rPr>
          <w:spacing w:val="-3"/>
        </w:rPr>
        <w:t xml:space="preserve">is in </w:t>
      </w:r>
      <w:r>
        <w:t xml:space="preserve">use and the block </w:t>
      </w:r>
      <w:r>
        <w:rPr>
          <w:spacing w:val="-3"/>
        </w:rPr>
        <w:t xml:space="preserve">is </w:t>
      </w:r>
      <w:r>
        <w:t xml:space="preserve">fragmented); so we </w:t>
      </w:r>
      <w:r>
        <w:rPr>
          <w:spacing w:val="-3"/>
        </w:rPr>
        <w:t xml:space="preserve">should </w:t>
      </w:r>
      <w:r>
        <w:t>merge B with its buddy and free the higher-order block</w:t>
      </w:r>
      <w:r>
        <w:rPr>
          <w:spacing w:val="9"/>
        </w:rPr>
        <w:t xml:space="preserve"> </w:t>
      </w:r>
      <w:r>
        <w:t>instead.</w:t>
      </w:r>
    </w:p>
    <w:sectPr w:rsidR="0078770D">
      <w:pgSz w:w="11910" w:h="16840"/>
      <w:pgMar w:top="900" w:right="620" w:bottom="840" w:left="460" w:header="292" w:footer="65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5647" w:rsidRDefault="00725647">
      <w:r>
        <w:separator/>
      </w:r>
    </w:p>
  </w:endnote>
  <w:endnote w:type="continuationSeparator" w:id="0">
    <w:p w:rsidR="00725647" w:rsidRDefault="007256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rebuchet MS">
    <w:altName w:val="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770D" w:rsidRDefault="0078770D">
    <w:pPr>
      <w:pStyle w:val="BodyText"/>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5647" w:rsidRDefault="00725647">
      <w:r>
        <w:separator/>
      </w:r>
    </w:p>
  </w:footnote>
  <w:footnote w:type="continuationSeparator" w:id="0">
    <w:p w:rsidR="00725647" w:rsidRDefault="007256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770D" w:rsidRDefault="0078770D">
    <w:pPr>
      <w:pStyle w:val="BodyText"/>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1349D"/>
    <w:multiLevelType w:val="hybridMultilevel"/>
    <w:tmpl w:val="52DE8B20"/>
    <w:lvl w:ilvl="0" w:tplc="CD4A25DA">
      <w:start w:val="1"/>
      <w:numFmt w:val="decimal"/>
      <w:lvlText w:val="%1."/>
      <w:lvlJc w:val="left"/>
      <w:pPr>
        <w:ind w:left="980" w:hanging="360"/>
        <w:jc w:val="left"/>
      </w:pPr>
      <w:rPr>
        <w:rFonts w:ascii="Times New Roman" w:eastAsia="Times New Roman" w:hAnsi="Times New Roman" w:cs="Times New Roman" w:hint="default"/>
        <w:spacing w:val="-10"/>
        <w:w w:val="99"/>
        <w:sz w:val="24"/>
        <w:szCs w:val="24"/>
        <w:lang w:val="en-US" w:eastAsia="en-US" w:bidi="ar-SA"/>
      </w:rPr>
    </w:lvl>
    <w:lvl w:ilvl="1" w:tplc="9B56C10A">
      <w:numFmt w:val="bullet"/>
      <w:lvlText w:val="•"/>
      <w:lvlJc w:val="left"/>
      <w:pPr>
        <w:ind w:left="1964" w:hanging="360"/>
      </w:pPr>
      <w:rPr>
        <w:rFonts w:hint="default"/>
        <w:lang w:val="en-US" w:eastAsia="en-US" w:bidi="ar-SA"/>
      </w:rPr>
    </w:lvl>
    <w:lvl w:ilvl="2" w:tplc="357E9596">
      <w:numFmt w:val="bullet"/>
      <w:lvlText w:val="•"/>
      <w:lvlJc w:val="left"/>
      <w:pPr>
        <w:ind w:left="2949" w:hanging="360"/>
      </w:pPr>
      <w:rPr>
        <w:rFonts w:hint="default"/>
        <w:lang w:val="en-US" w:eastAsia="en-US" w:bidi="ar-SA"/>
      </w:rPr>
    </w:lvl>
    <w:lvl w:ilvl="3" w:tplc="068EB258">
      <w:numFmt w:val="bullet"/>
      <w:lvlText w:val="•"/>
      <w:lvlJc w:val="left"/>
      <w:pPr>
        <w:ind w:left="3934" w:hanging="360"/>
      </w:pPr>
      <w:rPr>
        <w:rFonts w:hint="default"/>
        <w:lang w:val="en-US" w:eastAsia="en-US" w:bidi="ar-SA"/>
      </w:rPr>
    </w:lvl>
    <w:lvl w:ilvl="4" w:tplc="7E9A4602">
      <w:numFmt w:val="bullet"/>
      <w:lvlText w:val="•"/>
      <w:lvlJc w:val="left"/>
      <w:pPr>
        <w:ind w:left="4919" w:hanging="360"/>
      </w:pPr>
      <w:rPr>
        <w:rFonts w:hint="default"/>
        <w:lang w:val="en-US" w:eastAsia="en-US" w:bidi="ar-SA"/>
      </w:rPr>
    </w:lvl>
    <w:lvl w:ilvl="5" w:tplc="0C3846C4">
      <w:numFmt w:val="bullet"/>
      <w:lvlText w:val="•"/>
      <w:lvlJc w:val="left"/>
      <w:pPr>
        <w:ind w:left="5904" w:hanging="360"/>
      </w:pPr>
      <w:rPr>
        <w:rFonts w:hint="default"/>
        <w:lang w:val="en-US" w:eastAsia="en-US" w:bidi="ar-SA"/>
      </w:rPr>
    </w:lvl>
    <w:lvl w:ilvl="6" w:tplc="30ACB06E">
      <w:numFmt w:val="bullet"/>
      <w:lvlText w:val="•"/>
      <w:lvlJc w:val="left"/>
      <w:pPr>
        <w:ind w:left="6889" w:hanging="360"/>
      </w:pPr>
      <w:rPr>
        <w:rFonts w:hint="default"/>
        <w:lang w:val="en-US" w:eastAsia="en-US" w:bidi="ar-SA"/>
      </w:rPr>
    </w:lvl>
    <w:lvl w:ilvl="7" w:tplc="F6F81726">
      <w:numFmt w:val="bullet"/>
      <w:lvlText w:val="•"/>
      <w:lvlJc w:val="left"/>
      <w:pPr>
        <w:ind w:left="7874" w:hanging="360"/>
      </w:pPr>
      <w:rPr>
        <w:rFonts w:hint="default"/>
        <w:lang w:val="en-US" w:eastAsia="en-US" w:bidi="ar-SA"/>
      </w:rPr>
    </w:lvl>
    <w:lvl w:ilvl="8" w:tplc="4C1668CE">
      <w:numFmt w:val="bullet"/>
      <w:lvlText w:val="•"/>
      <w:lvlJc w:val="left"/>
      <w:pPr>
        <w:ind w:left="8859" w:hanging="360"/>
      </w:pPr>
      <w:rPr>
        <w:rFonts w:hint="default"/>
        <w:lang w:val="en-US" w:eastAsia="en-US" w:bidi="ar-SA"/>
      </w:rPr>
    </w:lvl>
  </w:abstractNum>
  <w:abstractNum w:abstractNumId="1">
    <w:nsid w:val="1A1B38BF"/>
    <w:multiLevelType w:val="hybridMultilevel"/>
    <w:tmpl w:val="7812D274"/>
    <w:lvl w:ilvl="0" w:tplc="4D82F358">
      <w:numFmt w:val="bullet"/>
      <w:lvlText w:val=""/>
      <w:lvlJc w:val="left"/>
      <w:pPr>
        <w:ind w:left="980" w:hanging="360"/>
      </w:pPr>
      <w:rPr>
        <w:rFonts w:ascii="Symbol" w:eastAsia="Symbol" w:hAnsi="Symbol" w:cs="Symbol" w:hint="default"/>
        <w:w w:val="100"/>
        <w:sz w:val="20"/>
        <w:szCs w:val="20"/>
        <w:lang w:val="en-US" w:eastAsia="en-US" w:bidi="ar-SA"/>
      </w:rPr>
    </w:lvl>
    <w:lvl w:ilvl="1" w:tplc="245425E0">
      <w:numFmt w:val="bullet"/>
      <w:lvlText w:val="•"/>
      <w:lvlJc w:val="left"/>
      <w:pPr>
        <w:ind w:left="1964" w:hanging="360"/>
      </w:pPr>
      <w:rPr>
        <w:rFonts w:hint="default"/>
        <w:lang w:val="en-US" w:eastAsia="en-US" w:bidi="ar-SA"/>
      </w:rPr>
    </w:lvl>
    <w:lvl w:ilvl="2" w:tplc="842AABF4">
      <w:numFmt w:val="bullet"/>
      <w:lvlText w:val="•"/>
      <w:lvlJc w:val="left"/>
      <w:pPr>
        <w:ind w:left="2949" w:hanging="360"/>
      </w:pPr>
      <w:rPr>
        <w:rFonts w:hint="default"/>
        <w:lang w:val="en-US" w:eastAsia="en-US" w:bidi="ar-SA"/>
      </w:rPr>
    </w:lvl>
    <w:lvl w:ilvl="3" w:tplc="4AC83D9C">
      <w:numFmt w:val="bullet"/>
      <w:lvlText w:val="•"/>
      <w:lvlJc w:val="left"/>
      <w:pPr>
        <w:ind w:left="3934" w:hanging="360"/>
      </w:pPr>
      <w:rPr>
        <w:rFonts w:hint="default"/>
        <w:lang w:val="en-US" w:eastAsia="en-US" w:bidi="ar-SA"/>
      </w:rPr>
    </w:lvl>
    <w:lvl w:ilvl="4" w:tplc="E0DE3536">
      <w:numFmt w:val="bullet"/>
      <w:lvlText w:val="•"/>
      <w:lvlJc w:val="left"/>
      <w:pPr>
        <w:ind w:left="4919" w:hanging="360"/>
      </w:pPr>
      <w:rPr>
        <w:rFonts w:hint="default"/>
        <w:lang w:val="en-US" w:eastAsia="en-US" w:bidi="ar-SA"/>
      </w:rPr>
    </w:lvl>
    <w:lvl w:ilvl="5" w:tplc="E5EADFD0">
      <w:numFmt w:val="bullet"/>
      <w:lvlText w:val="•"/>
      <w:lvlJc w:val="left"/>
      <w:pPr>
        <w:ind w:left="5904" w:hanging="360"/>
      </w:pPr>
      <w:rPr>
        <w:rFonts w:hint="default"/>
        <w:lang w:val="en-US" w:eastAsia="en-US" w:bidi="ar-SA"/>
      </w:rPr>
    </w:lvl>
    <w:lvl w:ilvl="6" w:tplc="AD4005C4">
      <w:numFmt w:val="bullet"/>
      <w:lvlText w:val="•"/>
      <w:lvlJc w:val="left"/>
      <w:pPr>
        <w:ind w:left="6889" w:hanging="360"/>
      </w:pPr>
      <w:rPr>
        <w:rFonts w:hint="default"/>
        <w:lang w:val="en-US" w:eastAsia="en-US" w:bidi="ar-SA"/>
      </w:rPr>
    </w:lvl>
    <w:lvl w:ilvl="7" w:tplc="790AFFEC">
      <w:numFmt w:val="bullet"/>
      <w:lvlText w:val="•"/>
      <w:lvlJc w:val="left"/>
      <w:pPr>
        <w:ind w:left="7874" w:hanging="360"/>
      </w:pPr>
      <w:rPr>
        <w:rFonts w:hint="default"/>
        <w:lang w:val="en-US" w:eastAsia="en-US" w:bidi="ar-SA"/>
      </w:rPr>
    </w:lvl>
    <w:lvl w:ilvl="8" w:tplc="C76AD2A4">
      <w:numFmt w:val="bullet"/>
      <w:lvlText w:val="•"/>
      <w:lvlJc w:val="left"/>
      <w:pPr>
        <w:ind w:left="8859" w:hanging="360"/>
      </w:pPr>
      <w:rPr>
        <w:rFonts w:hint="default"/>
        <w:lang w:val="en-US"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2"/>
  </w:compat>
  <w:rsids>
    <w:rsidRoot w:val="0078770D"/>
    <w:rsid w:val="00366ABD"/>
    <w:rsid w:val="005C2436"/>
    <w:rsid w:val="00663CA2"/>
    <w:rsid w:val="00725647"/>
    <w:rsid w:val="0078770D"/>
    <w:rsid w:val="00791C9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26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before="21"/>
      <w:ind w:left="20"/>
    </w:pPr>
    <w:rPr>
      <w:rFonts w:ascii="Trebuchet MS" w:eastAsia="Trebuchet MS" w:hAnsi="Trebuchet MS" w:cs="Trebuchet MS"/>
      <w:b/>
      <w:bCs/>
      <w:sz w:val="28"/>
      <w:szCs w:val="28"/>
    </w:rPr>
  </w:style>
  <w:style w:type="paragraph" w:styleId="ListParagraph">
    <w:name w:val="List Paragraph"/>
    <w:basedOn w:val="Normal"/>
    <w:uiPriority w:val="1"/>
    <w:qFormat/>
    <w:pPr>
      <w:ind w:left="980" w:hanging="360"/>
    </w:pPr>
  </w:style>
  <w:style w:type="paragraph" w:customStyle="1" w:styleId="TableParagraph">
    <w:name w:val="Table Paragraph"/>
    <w:basedOn w:val="Normal"/>
    <w:uiPriority w:val="1"/>
    <w:qFormat/>
    <w:pPr>
      <w:ind w:left="15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s://www.safaribooksonline.com/library/view/understanding-the-linux/0596002130/ch13s04.html" TargetMode="External"/><Relationship Id="rId26" Type="http://schemas.openxmlformats.org/officeDocument/2006/relationships/hyperlink" Target="https://www.safaribooksonline.com/library/view/understanding-the-linux/0596002130/ch07.html" TargetMode="External"/><Relationship Id="rId39" Type="http://schemas.openxmlformats.org/officeDocument/2006/relationships/hyperlink" Target="https://www.safaribooksonline.com/library/view/understanding-the-linux/0596002130/ch07.html" TargetMode="External"/><Relationship Id="rId21" Type="http://schemas.openxmlformats.org/officeDocument/2006/relationships/hyperlink" Target="https://www.safaribooksonline.com/library/view/understanding-the-linux/0596002130/ch07.html" TargetMode="External"/><Relationship Id="rId34" Type="http://schemas.openxmlformats.org/officeDocument/2006/relationships/hyperlink" Target="https://www.safaribooksonline.com/library/view/understanding-the-linux/0596002130/ch16s07.html" TargetMode="External"/><Relationship Id="rId42" Type="http://schemas.openxmlformats.org/officeDocument/2006/relationships/hyperlink" Target="https://www.safaribooksonline.com/library/view/understanding-the-linux/0596002130/ch07.html" TargetMode="External"/><Relationship Id="rId47" Type="http://schemas.openxmlformats.org/officeDocument/2006/relationships/image" Target="media/image1.png"/><Relationship Id="rId50" Type="http://schemas.openxmlformats.org/officeDocument/2006/relationships/hyperlink" Target="https://www.safaribooksonline.com/library/view/understanding-the-linux/0596002130/ch02s05.html" TargetMode="External"/><Relationship Id="rId55" Type="http://schemas.openxmlformats.org/officeDocument/2006/relationships/hyperlink" Target="http://lxr.linux.no/source/include/linux/mm.h?&amp;L126" TargetMode="Externa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hyperlink" Target="https://www.safaribooksonline.com/library/view/understanding-the-linux/0596002130/ch16.html" TargetMode="External"/><Relationship Id="rId20" Type="http://schemas.openxmlformats.org/officeDocument/2006/relationships/hyperlink" Target="https://www.safaribooksonline.com/library/view/understanding-the-linux/0596002130/ch07.html" TargetMode="External"/><Relationship Id="rId29" Type="http://schemas.openxmlformats.org/officeDocument/2006/relationships/hyperlink" Target="https://www.safaribooksonline.com/library/view/understanding-the-linux/0596002130/ch16s07.html" TargetMode="External"/><Relationship Id="rId41" Type="http://schemas.openxmlformats.org/officeDocument/2006/relationships/hyperlink" Target="https://www.safaribooksonline.com/library/view/understanding-the-linux/0596002130/ch07.html" TargetMode="External"/><Relationship Id="rId54" Type="http://schemas.openxmlformats.org/officeDocument/2006/relationships/hyperlink" Target="http://home.earthlink.net/~jknapka/linux-mm/kmap.html"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safaribooksonline.com/library/view/understanding-the-linux/0596002130/ch14.html" TargetMode="External"/><Relationship Id="rId24" Type="http://schemas.openxmlformats.org/officeDocument/2006/relationships/hyperlink" Target="https://www.safaribooksonline.com/library/view/understanding-the-linux/0596002130/ch16s07.html" TargetMode="External"/><Relationship Id="rId32" Type="http://schemas.openxmlformats.org/officeDocument/2006/relationships/hyperlink" Target="https://www.safaribooksonline.com/library/view/understanding-the-linux/0596002130/ch07.html" TargetMode="External"/><Relationship Id="rId37" Type="http://schemas.openxmlformats.org/officeDocument/2006/relationships/hyperlink" Target="https://www.safaribooksonline.com/library/view/understanding-the-linux/0596002130/ch16s07.html" TargetMode="External"/><Relationship Id="rId40" Type="http://schemas.openxmlformats.org/officeDocument/2006/relationships/hyperlink" Target="https://www.safaribooksonline.com/library/view/understanding-the-linux/0596002130/ch07.html" TargetMode="External"/><Relationship Id="rId45" Type="http://schemas.openxmlformats.org/officeDocument/2006/relationships/hyperlink" Target="https://www.safaribooksonline.com/library/view/understanding-the-linux/0596002130/ch02s05.html" TargetMode="External"/><Relationship Id="rId53" Type="http://schemas.openxmlformats.org/officeDocument/2006/relationships/hyperlink" Target="https://www.safaribooksonline.com/library/view/understanding-the-linux/0596002130/ch02s04.html" TargetMode="External"/><Relationship Id="rId58" Type="http://schemas.openxmlformats.org/officeDocument/2006/relationships/hyperlink" Target="http://lxr.linux.no/source/include/linux/mm.h?&amp;L126" TargetMode="External"/><Relationship Id="rId5" Type="http://schemas.openxmlformats.org/officeDocument/2006/relationships/webSettings" Target="webSettings.xml"/><Relationship Id="rId15" Type="http://schemas.openxmlformats.org/officeDocument/2006/relationships/hyperlink" Target="https://www.safaribooksonline.com/library/view/understanding-the-linux/0596002130/ch14.html" TargetMode="External"/><Relationship Id="rId23" Type="http://schemas.openxmlformats.org/officeDocument/2006/relationships/hyperlink" Target="https://www.safaribooksonline.com/library/view/understanding-the-linux/0596002130/ch16s07.html" TargetMode="External"/><Relationship Id="rId28" Type="http://schemas.openxmlformats.org/officeDocument/2006/relationships/hyperlink" Target="https://www.safaribooksonline.com/library/view/understanding-the-linux/0596002130/ch16s07.html" TargetMode="External"/><Relationship Id="rId36" Type="http://schemas.openxmlformats.org/officeDocument/2006/relationships/hyperlink" Target="https://www.safaribooksonline.com/library/view/understanding-the-linux/0596002130/ch16s07.html" TargetMode="External"/><Relationship Id="rId49" Type="http://schemas.openxmlformats.org/officeDocument/2006/relationships/hyperlink" Target="https://www.safaribooksonline.com/library/view/understanding-the-linux/0596002130/ch02s04.html" TargetMode="External"/><Relationship Id="rId57" Type="http://schemas.openxmlformats.org/officeDocument/2006/relationships/hyperlink" Target="http://lxr.linux.no/source/include/linux/mm.h?&amp;L126" TargetMode="External"/><Relationship Id="rId61" Type="http://schemas.openxmlformats.org/officeDocument/2006/relationships/theme" Target="theme/theme1.xml"/><Relationship Id="rId10" Type="http://schemas.openxmlformats.org/officeDocument/2006/relationships/hyperlink" Target="https://www.safaribooksonline.com/library/view/understanding-the-linux/0596002130/ch07.html" TargetMode="External"/><Relationship Id="rId19" Type="http://schemas.openxmlformats.org/officeDocument/2006/relationships/hyperlink" Target="https://www.safaribooksonline.com/library/view/understanding-the-linux/0596002130/ch07.html" TargetMode="External"/><Relationship Id="rId31" Type="http://schemas.openxmlformats.org/officeDocument/2006/relationships/hyperlink" Target="https://www.safaribooksonline.com/library/view/understanding-the-linux/0596002130/ch02s05.html" TargetMode="External"/><Relationship Id="rId44" Type="http://schemas.openxmlformats.org/officeDocument/2006/relationships/hyperlink" Target="https://www.safaribooksonline.com/library/view/understanding-the-linux/0596002130/ch02s05.html" TargetMode="External"/><Relationship Id="rId52" Type="http://schemas.openxmlformats.org/officeDocument/2006/relationships/hyperlink" Target="https://www.safaribooksonline.com/library/view/understanding-the-linux/0596002130/ch02.html"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safaribooksonline.com/library/view/understanding-the-linux/0596002130/ch02s04.html" TargetMode="External"/><Relationship Id="rId14" Type="http://schemas.openxmlformats.org/officeDocument/2006/relationships/footer" Target="footer1.xml"/><Relationship Id="rId22" Type="http://schemas.openxmlformats.org/officeDocument/2006/relationships/hyperlink" Target="https://www.safaribooksonline.com/library/view/understanding-the-linux/0596002130/ch16s05.html" TargetMode="External"/><Relationship Id="rId27" Type="http://schemas.openxmlformats.org/officeDocument/2006/relationships/hyperlink" Target="https://www.safaribooksonline.com/library/view/understanding-the-linux/0596002130/ch17.html" TargetMode="External"/><Relationship Id="rId30" Type="http://schemas.openxmlformats.org/officeDocument/2006/relationships/hyperlink" Target="https://www.safaribooksonline.com/library/view/understanding-the-linux/0596002130/ch13.html" TargetMode="External"/><Relationship Id="rId35" Type="http://schemas.openxmlformats.org/officeDocument/2006/relationships/hyperlink" Target="https://www.safaribooksonline.com/library/view/understanding-the-linux/0596002130/ch16s07.html" TargetMode="External"/><Relationship Id="rId43" Type="http://schemas.openxmlformats.org/officeDocument/2006/relationships/hyperlink" Target="https://www.safaribooksonline.com/library/view/understanding-the-linux/0596002130/apa.html" TargetMode="External"/><Relationship Id="rId48" Type="http://schemas.openxmlformats.org/officeDocument/2006/relationships/hyperlink" Target="https://www.safaribooksonline.com/library/view/understanding-the-linux/0596002130/ch07s03.html" TargetMode="External"/><Relationship Id="rId56" Type="http://schemas.openxmlformats.org/officeDocument/2006/relationships/hyperlink" Target="http://lxr.linux.no/source/include/linux/mm.h?&amp;L126" TargetMode="External"/><Relationship Id="rId8" Type="http://schemas.openxmlformats.org/officeDocument/2006/relationships/hyperlink" Target="https://www.safaribooksonline.com/library/view/understanding-the-linux/0596002130/ch02s04.html" TargetMode="External"/><Relationship Id="rId51" Type="http://schemas.openxmlformats.org/officeDocument/2006/relationships/hyperlink" Target="https://www.safaribooksonline.com/library/view/understanding-the-linux/0596002130/ch13.html" TargetMode="External"/><Relationship Id="rId3" Type="http://schemas.microsoft.com/office/2007/relationships/stylesWithEffects" Target="stylesWithEffects.xml"/><Relationship Id="rId12" Type="http://schemas.openxmlformats.org/officeDocument/2006/relationships/hyperlink" Target="https://www.safaribooksonline.com/library/view/understanding-the-linux/0596002130/ch14.html" TargetMode="External"/><Relationship Id="rId17" Type="http://schemas.openxmlformats.org/officeDocument/2006/relationships/hyperlink" Target="https://www.safaribooksonline.com/library/view/understanding-the-linux/0596002130/ch07.html" TargetMode="External"/><Relationship Id="rId25" Type="http://schemas.openxmlformats.org/officeDocument/2006/relationships/hyperlink" Target="https://www.safaribooksonline.com/library/view/understanding-the-linux/0596002130/ch07s02.html" TargetMode="External"/><Relationship Id="rId33" Type="http://schemas.openxmlformats.org/officeDocument/2006/relationships/hyperlink" Target="https://www.safaribooksonline.com/library/view/understanding-the-linux/0596002130/ch07.html" TargetMode="External"/><Relationship Id="rId38" Type="http://schemas.openxmlformats.org/officeDocument/2006/relationships/hyperlink" Target="https://www.safaribooksonline.com/library/view/understanding-the-linux/0596002130/ch07.html" TargetMode="External"/><Relationship Id="rId46" Type="http://schemas.openxmlformats.org/officeDocument/2006/relationships/hyperlink" Target="https://www.safaribooksonline.com/library/view/understanding-the-linux/0596002130/ch02s05.html" TargetMode="External"/><Relationship Id="rId59" Type="http://schemas.openxmlformats.org/officeDocument/2006/relationships/hyperlink" Target="http://lxr.linux.no/source/include/linux/mm.h?&amp;L12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16</Pages>
  <Words>7016</Words>
  <Characters>39994</Characters>
  <Application>Microsoft Office Word</Application>
  <DocSecurity>0</DocSecurity>
  <Lines>333</Lines>
  <Paragraphs>93</Paragraphs>
  <ScaleCrop>false</ScaleCrop>
  <Company/>
  <LinksUpToDate>false</LinksUpToDate>
  <CharactersWithSpaces>46917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CP5153 OS Internals – UNIT IV</dc:title>
  <dc:creator>13748</dc:creator>
  <cp:lastModifiedBy>CC6-156</cp:lastModifiedBy>
  <cp:revision>5</cp:revision>
  <dcterms:created xsi:type="dcterms:W3CDTF">2019-12-23T06:51:00Z</dcterms:created>
  <dcterms:modified xsi:type="dcterms:W3CDTF">2019-12-23T07:00:00Z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2017-12-29T00:00:00Z</vt:filetime>
  </property>
  <property fmtid="{D5CDD505-2E9C-101B-9397-08002B2CF9AE}" pid="3" name="Creator">
    <vt:lpwstr>Microsoft® Office Word 2007</vt:lpwstr>
  </property>
  <property fmtid="{D5CDD505-2E9C-101B-9397-08002B2CF9AE}" pid="4" name="LastSaved">
    <vt:filetime>2019-12-23T00:00:00Z</vt:filetime>
  </property>
</Properties>
</file>